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D1" w:rsidRPr="003A49D1" w:rsidRDefault="003A49D1" w:rsidP="003A49D1">
      <w:pPr>
        <w:jc w:val="center"/>
        <w:rPr>
          <w:b/>
          <w:sz w:val="28"/>
          <w:szCs w:val="28"/>
        </w:rPr>
      </w:pPr>
      <w:r w:rsidRPr="003A49D1">
        <w:rPr>
          <w:b/>
          <w:sz w:val="28"/>
          <w:szCs w:val="28"/>
        </w:rPr>
        <w:t>ЗАДАНИЕ</w:t>
      </w:r>
    </w:p>
    <w:p w:rsidR="003A49D1" w:rsidRPr="003A49D1" w:rsidRDefault="003A49D1" w:rsidP="003A49D1">
      <w:pPr>
        <w:jc w:val="center"/>
        <w:rPr>
          <w:b/>
          <w:sz w:val="28"/>
          <w:szCs w:val="28"/>
        </w:rPr>
      </w:pPr>
      <w:r w:rsidRPr="003A49D1">
        <w:rPr>
          <w:b/>
          <w:sz w:val="28"/>
          <w:szCs w:val="28"/>
        </w:rPr>
        <w:t>на выполнение курсовой работы</w:t>
      </w:r>
    </w:p>
    <w:p w:rsidR="003A49D1" w:rsidRPr="003A49D1" w:rsidRDefault="003A49D1" w:rsidP="003A49D1">
      <w:pPr>
        <w:jc w:val="both"/>
        <w:rPr>
          <w:sz w:val="28"/>
          <w:szCs w:val="28"/>
        </w:rPr>
      </w:pPr>
      <w:r w:rsidRPr="003A49D1">
        <w:rPr>
          <w:sz w:val="28"/>
          <w:szCs w:val="28"/>
        </w:rPr>
        <w:t xml:space="preserve">                                                               </w:t>
      </w:r>
    </w:p>
    <w:p w:rsidR="003A49D1" w:rsidRPr="003A49D1" w:rsidRDefault="003A49D1" w:rsidP="003A49D1">
      <w:pPr>
        <w:jc w:val="both"/>
        <w:rPr>
          <w:u w:val="single"/>
        </w:rPr>
      </w:pPr>
      <w:r w:rsidRPr="003A49D1">
        <w:rPr>
          <w:sz w:val="28"/>
          <w:szCs w:val="28"/>
        </w:rPr>
        <w:t>Тема проекта (</w:t>
      </w:r>
      <w:proofErr w:type="gramStart"/>
      <w:r w:rsidRPr="003A49D1">
        <w:rPr>
          <w:sz w:val="28"/>
          <w:szCs w:val="28"/>
        </w:rPr>
        <w:t xml:space="preserve">работы)  </w:t>
      </w:r>
      <w:r w:rsidRPr="003A49D1">
        <w:rPr>
          <w:sz w:val="28"/>
          <w:szCs w:val="28"/>
          <w:u w:val="single"/>
        </w:rPr>
        <w:t>«</w:t>
      </w:r>
      <w:proofErr w:type="gramEnd"/>
      <w:r w:rsidRPr="003A49D1">
        <w:rPr>
          <w:bCs/>
          <w:sz w:val="28"/>
          <w:szCs w:val="28"/>
          <w:u w:val="single"/>
          <w:lang w:val="kk-KZ"/>
        </w:rPr>
        <w:t>Расчет солнечной установки</w:t>
      </w:r>
      <w:r w:rsidRPr="003A49D1">
        <w:rPr>
          <w:sz w:val="28"/>
          <w:szCs w:val="28"/>
          <w:u w:val="single"/>
        </w:rPr>
        <w:t>»</w:t>
      </w:r>
      <w:r w:rsidRPr="003A49D1">
        <w:rPr>
          <w:sz w:val="28"/>
          <w:szCs w:val="28"/>
        </w:rPr>
        <w:t xml:space="preserve">   </w:t>
      </w:r>
    </w:p>
    <w:p w:rsidR="003A49D1" w:rsidRPr="003A49D1" w:rsidRDefault="003A49D1" w:rsidP="003A49D1">
      <w:pPr>
        <w:jc w:val="both"/>
        <w:rPr>
          <w:sz w:val="28"/>
          <w:szCs w:val="28"/>
        </w:rPr>
      </w:pPr>
    </w:p>
    <w:p w:rsidR="003A49D1" w:rsidRPr="003A49D1" w:rsidRDefault="003A49D1" w:rsidP="003A49D1">
      <w:pPr>
        <w:jc w:val="both"/>
        <w:rPr>
          <w:sz w:val="28"/>
          <w:szCs w:val="28"/>
          <w:u w:val="single"/>
        </w:rPr>
      </w:pPr>
      <w:r w:rsidRPr="003A49D1">
        <w:rPr>
          <w:sz w:val="28"/>
          <w:szCs w:val="28"/>
        </w:rPr>
        <w:t xml:space="preserve">Исходные данные к проекту (работе) </w:t>
      </w:r>
      <w:r w:rsidRPr="003A49D1">
        <w:rPr>
          <w:sz w:val="28"/>
          <w:szCs w:val="28"/>
          <w:u w:val="single"/>
        </w:rPr>
        <w:t>генеральный план</w:t>
      </w:r>
      <w:r>
        <w:rPr>
          <w:sz w:val="28"/>
          <w:szCs w:val="28"/>
          <w:u w:val="single"/>
        </w:rPr>
        <w:t xml:space="preserve"> школы (нужно подобрать генплан школы)</w:t>
      </w:r>
      <w:r w:rsidRPr="003A49D1">
        <w:rPr>
          <w:sz w:val="28"/>
          <w:szCs w:val="28"/>
          <w:u w:val="single"/>
        </w:rPr>
        <w:t xml:space="preserve">, перечень оборудования  </w:t>
      </w:r>
    </w:p>
    <w:p w:rsidR="003A49D1" w:rsidRPr="003A49D1" w:rsidRDefault="003A49D1" w:rsidP="003A49D1">
      <w:pPr>
        <w:jc w:val="both"/>
        <w:rPr>
          <w:sz w:val="28"/>
          <w:szCs w:val="28"/>
        </w:rPr>
      </w:pPr>
    </w:p>
    <w:p w:rsidR="003A49D1" w:rsidRPr="003A49D1" w:rsidRDefault="003A49D1" w:rsidP="003A49D1">
      <w:pPr>
        <w:jc w:val="both"/>
        <w:rPr>
          <w:sz w:val="28"/>
          <w:szCs w:val="28"/>
          <w:u w:val="single"/>
        </w:rPr>
      </w:pPr>
      <w:r w:rsidRPr="003A49D1">
        <w:rPr>
          <w:sz w:val="28"/>
          <w:szCs w:val="28"/>
        </w:rPr>
        <w:t xml:space="preserve">Перечень подлежащих разработке в курсовой работе вопросов или краткое содержание </w:t>
      </w:r>
      <w:r w:rsidRPr="003A49D1">
        <w:rPr>
          <w:sz w:val="28"/>
          <w:szCs w:val="28"/>
          <w:u w:val="single"/>
        </w:rPr>
        <w:t>Расчет общего энергопотребления, технико-экономический расчет, выбор оборудования, определение суммы капиталовложений</w:t>
      </w:r>
    </w:p>
    <w:p w:rsidR="003A49D1" w:rsidRPr="003A49D1" w:rsidRDefault="003A49D1" w:rsidP="003A49D1">
      <w:pPr>
        <w:jc w:val="both"/>
        <w:rPr>
          <w:sz w:val="28"/>
          <w:szCs w:val="28"/>
        </w:rPr>
      </w:pPr>
    </w:p>
    <w:p w:rsidR="003A49D1" w:rsidRPr="003A49D1" w:rsidRDefault="003A49D1" w:rsidP="003A49D1">
      <w:pPr>
        <w:jc w:val="both"/>
        <w:rPr>
          <w:sz w:val="28"/>
          <w:szCs w:val="28"/>
        </w:rPr>
      </w:pPr>
      <w:r w:rsidRPr="003A49D1">
        <w:rPr>
          <w:sz w:val="28"/>
          <w:szCs w:val="28"/>
        </w:rPr>
        <w:t xml:space="preserve">Перечень графического материала (с точным указанием обязательных чертежей): </w:t>
      </w:r>
    </w:p>
    <w:p w:rsidR="003A49D1" w:rsidRPr="003A49D1" w:rsidRDefault="003A49D1" w:rsidP="003A49D1">
      <w:pPr>
        <w:jc w:val="both"/>
        <w:rPr>
          <w:sz w:val="28"/>
          <w:szCs w:val="28"/>
        </w:rPr>
      </w:pPr>
      <w:r w:rsidRPr="003A49D1">
        <w:rPr>
          <w:sz w:val="28"/>
          <w:szCs w:val="28"/>
        </w:rPr>
        <w:t xml:space="preserve">Лист 1     </w:t>
      </w:r>
      <w:r w:rsidRPr="003A49D1">
        <w:rPr>
          <w:sz w:val="28"/>
          <w:szCs w:val="28"/>
          <w:u w:val="single"/>
        </w:rPr>
        <w:t xml:space="preserve">Генеральный план </w:t>
      </w:r>
    </w:p>
    <w:p w:rsidR="003A49D1" w:rsidRPr="003A49D1" w:rsidRDefault="003A49D1" w:rsidP="003A49D1">
      <w:pPr>
        <w:jc w:val="both"/>
        <w:rPr>
          <w:sz w:val="28"/>
          <w:szCs w:val="28"/>
          <w:u w:val="single"/>
        </w:rPr>
      </w:pPr>
      <w:r w:rsidRPr="003A49D1">
        <w:rPr>
          <w:sz w:val="28"/>
          <w:szCs w:val="28"/>
        </w:rPr>
        <w:t xml:space="preserve">Лист 2     </w:t>
      </w:r>
      <w:r w:rsidRPr="003A49D1">
        <w:rPr>
          <w:sz w:val="28"/>
          <w:szCs w:val="28"/>
          <w:u w:val="single"/>
        </w:rPr>
        <w:t>План с расстановкой оборудования</w:t>
      </w:r>
    </w:p>
    <w:p w:rsidR="003A49D1" w:rsidRPr="003A49D1" w:rsidRDefault="003A49D1" w:rsidP="003A49D1">
      <w:pPr>
        <w:jc w:val="both"/>
        <w:rPr>
          <w:sz w:val="28"/>
          <w:szCs w:val="28"/>
        </w:rPr>
      </w:pPr>
      <w:r w:rsidRPr="003A49D1">
        <w:rPr>
          <w:sz w:val="28"/>
          <w:szCs w:val="28"/>
        </w:rPr>
        <w:t xml:space="preserve">Лист 3     </w:t>
      </w:r>
      <w:r w:rsidRPr="003A49D1">
        <w:rPr>
          <w:sz w:val="28"/>
          <w:szCs w:val="28"/>
          <w:u w:val="single"/>
        </w:rPr>
        <w:t>Опора солнечной установки</w:t>
      </w: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3A49D1" w:rsidRDefault="003A49D1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  <w:bookmarkStart w:id="0" w:name="_GoBack"/>
      <w:bookmarkEnd w:id="0"/>
    </w:p>
    <w:p w:rsidR="006E4055" w:rsidRDefault="006E4055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</w:p>
    <w:p w:rsidR="008633A5" w:rsidRDefault="008633A5" w:rsidP="008633A5">
      <w:pPr>
        <w:pStyle w:val="aa"/>
        <w:tabs>
          <w:tab w:val="left" w:pos="85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lastRenderedPageBreak/>
        <w:t>1</w:t>
      </w:r>
      <w:r w:rsidRPr="00977092">
        <w:rPr>
          <w:rFonts w:ascii="Times New Roman" w:hAnsi="Times New Roman"/>
          <w:caps/>
          <w:sz w:val="28"/>
          <w:szCs w:val="28"/>
          <w:lang w:val="ru-RU"/>
        </w:rPr>
        <w:t xml:space="preserve"> Р</w:t>
      </w:r>
      <w:r w:rsidRPr="00977092">
        <w:rPr>
          <w:rFonts w:ascii="Times New Roman" w:hAnsi="Times New Roman"/>
          <w:sz w:val="28"/>
          <w:szCs w:val="28"/>
          <w:lang w:val="ru-RU"/>
        </w:rPr>
        <w:t xml:space="preserve">асчет </w:t>
      </w:r>
      <w:r>
        <w:rPr>
          <w:rFonts w:ascii="Times New Roman" w:hAnsi="Times New Roman"/>
          <w:sz w:val="28"/>
          <w:szCs w:val="28"/>
          <w:lang w:val="ru-RU"/>
        </w:rPr>
        <w:t>солнечной установки</w:t>
      </w:r>
    </w:p>
    <w:p w:rsidR="00CC2537" w:rsidRDefault="00CC2537" w:rsidP="008633A5">
      <w:pPr>
        <w:pStyle w:val="aa"/>
        <w:tabs>
          <w:tab w:val="left" w:pos="851"/>
        </w:tabs>
        <w:rPr>
          <w:rFonts w:ascii="Times New Roman" w:hAnsi="Times New Roman"/>
          <w:sz w:val="28"/>
          <w:szCs w:val="28"/>
          <w:lang w:val="ru-RU"/>
        </w:rPr>
      </w:pPr>
    </w:p>
    <w:p w:rsidR="00CC2537" w:rsidRPr="00977092" w:rsidRDefault="00CC2537" w:rsidP="008633A5">
      <w:pPr>
        <w:pStyle w:val="aa"/>
        <w:tabs>
          <w:tab w:val="left" w:pos="851"/>
        </w:tabs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Общее энергопотребление  рассчитывается по всем помещениям школы. </w:t>
      </w:r>
    </w:p>
    <w:p w:rsidR="008633A5" w:rsidRPr="00977092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8"/>
        <w:gridCol w:w="3415"/>
        <w:gridCol w:w="1418"/>
        <w:gridCol w:w="1134"/>
        <w:gridCol w:w="1275"/>
        <w:gridCol w:w="1417"/>
      </w:tblGrid>
      <w:tr w:rsidR="00CC2537" w:rsidRPr="00907A92" w:rsidTr="00B32D21">
        <w:trPr>
          <w:trHeight w:val="31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537" w:rsidRPr="00907A92" w:rsidRDefault="00CC2537" w:rsidP="00B32D21">
            <w:pPr>
              <w:jc w:val="center"/>
            </w:pPr>
            <w:r w:rsidRPr="00907A92">
              <w:t>Номер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37" w:rsidRPr="00907A92" w:rsidRDefault="00CC2537" w:rsidP="00B32D21">
            <w:pPr>
              <w:ind w:right="33"/>
              <w:jc w:val="center"/>
            </w:pPr>
            <w:r w:rsidRPr="00907A92">
              <w:t>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37" w:rsidRPr="00907A92" w:rsidRDefault="00CC2537" w:rsidP="00B32D21">
            <w:pPr>
              <w:jc w:val="center"/>
            </w:pPr>
            <w:r w:rsidRPr="00907A92">
              <w:t xml:space="preserve">Наличие </w:t>
            </w:r>
            <w:r>
              <w:t xml:space="preserve">свет-ка </w:t>
            </w:r>
            <w:r w:rsidRPr="00907A92">
              <w:t>OTN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37" w:rsidRPr="00907A92" w:rsidRDefault="00CC2537" w:rsidP="00B32D21">
            <w:pPr>
              <w:jc w:val="center"/>
            </w:pPr>
            <w:proofErr w:type="spellStart"/>
            <w:r w:rsidRPr="00907A92">
              <w:t>Мощ</w:t>
            </w:r>
            <w:r>
              <w:t>-</w:t>
            </w:r>
            <w:r w:rsidRPr="00907A92">
              <w:t>ность</w:t>
            </w:r>
            <w:proofErr w:type="spellEnd"/>
            <w:r>
              <w:t>, Вт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37" w:rsidRPr="00907A92" w:rsidRDefault="00CC2537" w:rsidP="00B32D21">
            <w:pPr>
              <w:jc w:val="center"/>
            </w:pPr>
            <w:r>
              <w:t>Время работы, 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537" w:rsidRPr="00907A92" w:rsidRDefault="00CC2537" w:rsidP="00B32D21">
            <w:pPr>
              <w:jc w:val="center"/>
            </w:pPr>
            <w:r>
              <w:t>Энергопот</w:t>
            </w:r>
            <w:r w:rsidRPr="00907A92">
              <w:t>ребление</w:t>
            </w:r>
            <w:r>
              <w:t xml:space="preserve"> в сутки, Вт∙ч</w:t>
            </w: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37" w:rsidRPr="00907A92" w:rsidRDefault="00CC2537" w:rsidP="00B32D21"/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37" w:rsidRPr="00907A92" w:rsidRDefault="00CC2537" w:rsidP="00B32D2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37" w:rsidRPr="00907A92" w:rsidRDefault="00CC2537" w:rsidP="00B32D2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37" w:rsidRPr="00907A92" w:rsidRDefault="00CC2537" w:rsidP="00B32D2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37" w:rsidRPr="00907A92" w:rsidRDefault="00CC2537" w:rsidP="00B32D2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37" w:rsidRPr="00907A92" w:rsidRDefault="00CC2537" w:rsidP="00B32D21"/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Помещение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Рекреация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Помещение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Помещение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Помещение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6,7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Санузел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9E519E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Вестибюль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9E519E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Универсальная мастерская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9E519E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roofErr w:type="spellStart"/>
            <w:r w:rsidRPr="00A318D1">
              <w:t>Электрощитовая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0,3</w:t>
            </w: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roofErr w:type="spellStart"/>
            <w:r w:rsidRPr="00A318D1">
              <w:t>Иструментальная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Раздевальная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-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Уборные раздевальной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14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Раздевальная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-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Уборные раздевальной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Снарядная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16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17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Кладовая сухих продуктов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Кладовая овощей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19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Загрузочная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Тамбур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Кухня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37" w:rsidRDefault="00CC2537" w:rsidP="00B32D21">
            <w:pPr>
              <w:jc w:val="center"/>
            </w:pPr>
            <w:r w:rsidRPr="001A1DAD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Мойка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1A1DAD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Обеденный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24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Комната для 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96B9C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96B9C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26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Кабинет врача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96B9C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27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Процедурный кабинет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Комната уборочного инвентаря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29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Спортивный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Санузел для девочек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Санузел для мальчиков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Санузел для 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AC212C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34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Гардероб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AC212C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Комната охраны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AC212C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36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roofErr w:type="spellStart"/>
            <w:r w:rsidRPr="00A318D1">
              <w:t>Венткамера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lastRenderedPageBreak/>
              <w:t>37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Насосная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39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Тамбур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Тамбур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Актовый зал (зрители)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Актовый зал (сцена)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Коридор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446ABF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44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Библиотека с книгохранилищем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446ABF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Кабинет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446ABF"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46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Помещение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 w:rsidRPr="00A318D1"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47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Рекреация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Класс иностранного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49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Класс иностранного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50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Лаборантская физики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51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Лаборатория физики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52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Кабинет информатики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53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t>Лаборантская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54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Помещение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55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Лаборантская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56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Лаборатория естественных наук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57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roofErr w:type="spellStart"/>
            <w:r w:rsidRPr="00A318D1">
              <w:rPr>
                <w:sz w:val="22"/>
              </w:rPr>
              <w:t>Лаборатнская</w:t>
            </w:r>
            <w:proofErr w:type="spellEnd"/>
            <w:r w:rsidRPr="00A318D1">
              <w:rPr>
                <w:sz w:val="22"/>
              </w:rPr>
              <w:t xml:space="preserve"> химии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58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Кабинет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CC2DD3"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59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Учительская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  <w:r>
              <w:rPr>
                <w:sz w:val="22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60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Лестничная клетка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E44391">
              <w:rPr>
                <w:sz w:val="22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61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r w:rsidRPr="00A318D1">
              <w:rPr>
                <w:sz w:val="22"/>
              </w:rPr>
              <w:t>Лестничная клетка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A318D1" w:rsidRDefault="00CC2537" w:rsidP="00B32D21">
            <w:pPr>
              <w:jc w:val="center"/>
            </w:pPr>
            <w:r w:rsidRPr="00A318D1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537" w:rsidRDefault="00CC2537" w:rsidP="00B32D21">
            <w:pPr>
              <w:jc w:val="center"/>
            </w:pPr>
            <w:r w:rsidRPr="00E44391">
              <w:rPr>
                <w:sz w:val="22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</w:pPr>
          </w:p>
        </w:tc>
      </w:tr>
      <w:tr w:rsidR="00CC2537" w:rsidRPr="00907A92" w:rsidTr="00B32D21">
        <w:trPr>
          <w:trHeight w:val="315"/>
        </w:trPr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37" w:rsidRPr="00907A92" w:rsidRDefault="00CC2537" w:rsidP="00B32D21">
            <w:pPr>
              <w:jc w:val="center"/>
            </w:pPr>
            <w:r w:rsidRPr="00907A92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A318D1" w:rsidRDefault="00CC2537" w:rsidP="00B32D21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537" w:rsidRPr="00A318D1" w:rsidRDefault="00CC2537" w:rsidP="00B32D2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537" w:rsidRPr="00DE459C" w:rsidRDefault="00CC2537" w:rsidP="00B32D21">
            <w:pPr>
              <w:jc w:val="center"/>
              <w:rPr>
                <w:lang w:val="en-US"/>
              </w:rPr>
            </w:pPr>
          </w:p>
        </w:tc>
      </w:tr>
    </w:tbl>
    <w:p w:rsidR="008633A5" w:rsidRPr="004725C8" w:rsidRDefault="008633A5" w:rsidP="008633A5">
      <w:pPr>
        <w:jc w:val="both"/>
        <w:rPr>
          <w:sz w:val="28"/>
          <w:szCs w:val="28"/>
        </w:rPr>
      </w:pPr>
    </w:p>
    <w:p w:rsidR="008633A5" w:rsidRDefault="008633A5" w:rsidP="008633A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.1 Расчет общего энергопотребления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2138BE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мощности солнечных батарей и выбора сопутствующего оборудования в виде контроллеров заряда, аккумуляторных батарей и инверторов, необходимо выполнить расчет потребления электроэнергии осветительной нагрузки школы.Для этого составляется таблица среднесуточного потребления в зимнее время, когда нагрузка максимальна, а длительность светового дня минимальна, исходя из которой по максимальному энергопотреблению выбирается общая ёмкость аккумуляторных батарей.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Энергопотребление освещением кухни рассчитывается по формуле</w:t>
      </w:r>
    </w:p>
    <w:p w:rsidR="008633A5" w:rsidRPr="004725C8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4725C8" w:rsidRDefault="008633A5" w:rsidP="008633A5">
      <w:pPr>
        <w:jc w:val="right"/>
        <w:rPr>
          <w:sz w:val="28"/>
          <w:szCs w:val="28"/>
        </w:rPr>
      </w:pPr>
      <w:r w:rsidRPr="00581319">
        <w:rPr>
          <w:position w:val="-6"/>
          <w:sz w:val="28"/>
          <w:szCs w:val="28"/>
        </w:rPr>
        <w:object w:dxaOrig="9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8pt" o:ole="">
            <v:imagedata r:id="rId6" o:title=""/>
          </v:shape>
          <o:OLEObject Type="Embed" ProgID="Equation.3" ShapeID="_x0000_i1025" DrawAspect="Content" ObjectID="_1725088228" r:id="rId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25C8">
        <w:rPr>
          <w:sz w:val="28"/>
          <w:szCs w:val="28"/>
        </w:rPr>
        <w:tab/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 xml:space="preserve">.1)                               </w:t>
      </w:r>
    </w:p>
    <w:p w:rsidR="008633A5" w:rsidRDefault="008633A5" w:rsidP="008633A5">
      <w:pPr>
        <w:jc w:val="both"/>
        <w:rPr>
          <w:sz w:val="28"/>
          <w:szCs w:val="28"/>
        </w:rPr>
      </w:pPr>
    </w:p>
    <w:p w:rsidR="008633A5" w:rsidRPr="004725C8" w:rsidRDefault="008633A5" w:rsidP="008633A5">
      <w:pPr>
        <w:jc w:val="both"/>
        <w:rPr>
          <w:sz w:val="28"/>
          <w:szCs w:val="28"/>
        </w:rPr>
      </w:pPr>
      <w:r w:rsidRPr="004725C8">
        <w:rPr>
          <w:sz w:val="28"/>
          <w:szCs w:val="28"/>
        </w:rPr>
        <w:t>где Р</w:t>
      </w:r>
      <w:r>
        <w:rPr>
          <w:sz w:val="28"/>
          <w:szCs w:val="28"/>
        </w:rPr>
        <w:t xml:space="preserve">–установленнаямощность освещения из таблицы 4.6, Вт </w:t>
      </w:r>
    </w:p>
    <w:p w:rsidR="008633A5" w:rsidRDefault="008633A5" w:rsidP="008633A5">
      <w:pPr>
        <w:jc w:val="both"/>
        <w:rPr>
          <w:sz w:val="28"/>
          <w:szCs w:val="28"/>
        </w:rPr>
      </w:pPr>
      <w:r w:rsidRPr="00581319">
        <w:rPr>
          <w:position w:val="-10"/>
          <w:sz w:val="28"/>
          <w:szCs w:val="28"/>
        </w:rPr>
        <w:object w:dxaOrig="420" w:dyaOrig="300">
          <v:shape id="_x0000_i1026" type="#_x0000_t75" style="width:25.5pt;height:18pt" o:ole="">
            <v:imagedata r:id="rId8" o:title=""/>
          </v:shape>
          <o:OLEObject Type="Embed" ProgID="Equation.3" ShapeID="_x0000_i1026" DrawAspect="Content" ObjectID="_1725088229" r:id="rId9"/>
        </w:object>
      </w:r>
      <w:r>
        <w:rPr>
          <w:sz w:val="28"/>
          <w:szCs w:val="28"/>
        </w:rPr>
        <w:t>время работы освещения в сутки, ч</w:t>
      </w:r>
    </w:p>
    <w:p w:rsidR="008633A5" w:rsidRPr="004725C8" w:rsidRDefault="008633A5" w:rsidP="008633A5">
      <w:pPr>
        <w:jc w:val="both"/>
        <w:rPr>
          <w:sz w:val="28"/>
          <w:szCs w:val="28"/>
        </w:rPr>
      </w:pPr>
    </w:p>
    <w:p w:rsidR="008633A5" w:rsidRDefault="008633A5" w:rsidP="008633A5">
      <w:pPr>
        <w:jc w:val="center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.2 Расчет мощности и количества солнечных модулей</w:t>
      </w:r>
    </w:p>
    <w:p w:rsidR="008633A5" w:rsidRP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4A5251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 солнечных панелей начинается с выбора угла их установки по отношению к горизонтальной поверхности. Согласно рекомендациям </w:t>
      </w:r>
      <w:r w:rsidRPr="00B51764">
        <w:rPr>
          <w:sz w:val="28"/>
          <w:szCs w:val="28"/>
        </w:rPr>
        <w:t>оптимальный угол наклона для весны и осени принимается равным значению широты местности. Для зимы к этому значению прибавляется 10-15 градусов, а летом от этого значения отнимается 10-15 градусов. Поэтому обычно рекомендуется менять дважды в год угол на</w:t>
      </w:r>
      <w:r>
        <w:rPr>
          <w:sz w:val="28"/>
          <w:szCs w:val="28"/>
        </w:rPr>
        <w:t>клона с "летнего" на "зимний". Местность находится на широте 47 градусов. Следовательно зимой наклон панелей</w:t>
      </w:r>
      <w:r w:rsidRPr="00991E13">
        <w:rPr>
          <w:sz w:val="28"/>
          <w:szCs w:val="28"/>
        </w:rPr>
        <w:t xml:space="preserve"> для лучшей производительности</w:t>
      </w:r>
      <w:r>
        <w:rPr>
          <w:sz w:val="28"/>
          <w:szCs w:val="28"/>
        </w:rPr>
        <w:t xml:space="preserve"> будет равен 63 градусам, а летом </w:t>
      </w:r>
      <w:r w:rsidRPr="00991E13">
        <w:rPr>
          <w:sz w:val="28"/>
          <w:szCs w:val="28"/>
        </w:rPr>
        <w:t>3</w:t>
      </w:r>
      <w:r>
        <w:rPr>
          <w:sz w:val="28"/>
          <w:szCs w:val="28"/>
        </w:rPr>
        <w:t xml:space="preserve">3 градусам </w:t>
      </w:r>
      <w:r w:rsidRPr="004A5251">
        <w:rPr>
          <w:sz w:val="28"/>
          <w:szCs w:val="28"/>
        </w:rPr>
        <w:t>[</w:t>
      </w:r>
      <w:r>
        <w:rPr>
          <w:sz w:val="28"/>
          <w:szCs w:val="28"/>
        </w:rPr>
        <w:t>8]</w:t>
      </w:r>
      <w:r w:rsidRPr="004A5251">
        <w:rPr>
          <w:sz w:val="28"/>
          <w:szCs w:val="28"/>
        </w:rPr>
        <w:t>.</w:t>
      </w:r>
    </w:p>
    <w:p w:rsidR="008633A5" w:rsidRPr="004E5D20" w:rsidRDefault="008633A5" w:rsidP="008633A5">
      <w:pPr>
        <w:ind w:firstLine="851"/>
        <w:jc w:val="both"/>
        <w:rPr>
          <w:sz w:val="28"/>
          <w:szCs w:val="28"/>
        </w:rPr>
      </w:pPr>
      <w:r w:rsidRPr="00E75C89">
        <w:rPr>
          <w:sz w:val="28"/>
          <w:szCs w:val="28"/>
        </w:rPr>
        <w:t>Далее необходимо определить количество солнечной энергии, на которое можно рассчитывать в данной местности</w:t>
      </w:r>
      <w:r>
        <w:rPr>
          <w:sz w:val="28"/>
          <w:szCs w:val="28"/>
        </w:rPr>
        <w:t>.Здесь учитываются два фактора: среднегодовая</w:t>
      </w:r>
      <w:r w:rsidRPr="00E75C89">
        <w:rPr>
          <w:sz w:val="28"/>
          <w:szCs w:val="28"/>
        </w:rPr>
        <w:t xml:space="preserve"> солнеч</w:t>
      </w:r>
      <w:r>
        <w:rPr>
          <w:sz w:val="28"/>
          <w:szCs w:val="28"/>
        </w:rPr>
        <w:t>ная радиация</w:t>
      </w:r>
      <w:r w:rsidRPr="00E75C89">
        <w:rPr>
          <w:sz w:val="28"/>
          <w:szCs w:val="28"/>
        </w:rPr>
        <w:t>, а также ее среднемесячные значения при наихудших погодных условиях</w:t>
      </w:r>
      <w:r>
        <w:rPr>
          <w:sz w:val="28"/>
          <w:szCs w:val="28"/>
        </w:rPr>
        <w:t>.</w:t>
      </w:r>
      <w:r w:rsidRPr="004E5D2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таблице</w:t>
      </w:r>
      <w:r w:rsidR="00E11164">
        <w:rPr>
          <w:sz w:val="28"/>
          <w:szCs w:val="28"/>
        </w:rPr>
        <w:t>1</w:t>
      </w:r>
      <w:r>
        <w:rPr>
          <w:sz w:val="28"/>
          <w:szCs w:val="28"/>
        </w:rPr>
        <w:t>.2 представлены данные о ежемесячной солнечной инсоляции.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E90AB9" w:rsidRDefault="00E90AB9" w:rsidP="008633A5">
      <w:pPr>
        <w:ind w:firstLine="851"/>
        <w:jc w:val="both"/>
        <w:rPr>
          <w:sz w:val="28"/>
          <w:szCs w:val="28"/>
        </w:rPr>
      </w:pPr>
    </w:p>
    <w:p w:rsidR="00E11164" w:rsidRDefault="00E11164" w:rsidP="008633A5">
      <w:pPr>
        <w:ind w:firstLine="851"/>
        <w:jc w:val="both"/>
        <w:rPr>
          <w:sz w:val="28"/>
          <w:szCs w:val="28"/>
        </w:rPr>
      </w:pPr>
    </w:p>
    <w:p w:rsidR="00E11164" w:rsidRDefault="00E11164" w:rsidP="008633A5">
      <w:pPr>
        <w:ind w:firstLine="851"/>
        <w:jc w:val="both"/>
        <w:rPr>
          <w:sz w:val="28"/>
          <w:szCs w:val="28"/>
        </w:rPr>
      </w:pPr>
    </w:p>
    <w:p w:rsidR="00E11164" w:rsidRDefault="00E11164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.2</w:t>
      </w:r>
    </w:p>
    <w:p w:rsidR="008633A5" w:rsidRPr="00671477" w:rsidRDefault="008633A5" w:rsidP="008633A5">
      <w:pPr>
        <w:ind w:firstLine="851"/>
        <w:jc w:val="both"/>
        <w:rPr>
          <w:color w:val="FF0000"/>
          <w:sz w:val="28"/>
          <w:szCs w:val="28"/>
        </w:rPr>
      </w:pPr>
      <w:r w:rsidRPr="00945F14">
        <w:rPr>
          <w:color w:val="000000"/>
          <w:sz w:val="28"/>
          <w:szCs w:val="28"/>
        </w:rPr>
        <w:t>Уровни солнечной инсоляции</w:t>
      </w:r>
      <w:r>
        <w:rPr>
          <w:color w:val="000000"/>
          <w:sz w:val="28"/>
          <w:szCs w:val="28"/>
        </w:rPr>
        <w:t xml:space="preserve"> при угле солнечной панели 6</w:t>
      </w:r>
      <w:r w:rsidRPr="00EC66B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градусов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418"/>
        <w:gridCol w:w="1276"/>
        <w:gridCol w:w="1134"/>
        <w:gridCol w:w="1275"/>
      </w:tblGrid>
      <w:tr w:rsidR="008633A5" w:rsidRPr="00E11164" w:rsidTr="00E11164">
        <w:tc>
          <w:tcPr>
            <w:tcW w:w="2235" w:type="dxa"/>
          </w:tcPr>
          <w:p w:rsidR="008633A5" w:rsidRPr="00E11164" w:rsidRDefault="008633A5" w:rsidP="00802176">
            <w:pPr>
              <w:jc w:val="both"/>
              <w:rPr>
                <w:szCs w:val="28"/>
              </w:rPr>
            </w:pPr>
            <w:r w:rsidRPr="00E11164">
              <w:rPr>
                <w:szCs w:val="28"/>
              </w:rPr>
              <w:t>Месяц</w:t>
            </w:r>
          </w:p>
        </w:tc>
        <w:tc>
          <w:tcPr>
            <w:tcW w:w="992" w:type="dxa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Январь</w:t>
            </w:r>
          </w:p>
        </w:tc>
        <w:tc>
          <w:tcPr>
            <w:tcW w:w="1134" w:type="dxa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Февраль</w:t>
            </w:r>
          </w:p>
        </w:tc>
        <w:tc>
          <w:tcPr>
            <w:tcW w:w="1418" w:type="dxa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Март</w:t>
            </w:r>
          </w:p>
        </w:tc>
        <w:tc>
          <w:tcPr>
            <w:tcW w:w="1276" w:type="dxa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Апрель</w:t>
            </w:r>
          </w:p>
        </w:tc>
        <w:tc>
          <w:tcPr>
            <w:tcW w:w="1134" w:type="dxa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Май</w:t>
            </w:r>
          </w:p>
        </w:tc>
        <w:tc>
          <w:tcPr>
            <w:tcW w:w="1275" w:type="dxa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Июнь</w:t>
            </w:r>
          </w:p>
        </w:tc>
      </w:tr>
      <w:tr w:rsidR="008633A5" w:rsidRPr="00E11164" w:rsidTr="00E11164">
        <w:tc>
          <w:tcPr>
            <w:tcW w:w="2235" w:type="dxa"/>
          </w:tcPr>
          <w:p w:rsidR="008633A5" w:rsidRPr="00E11164" w:rsidRDefault="008633A5" w:rsidP="00802176">
            <w:pPr>
              <w:jc w:val="both"/>
              <w:rPr>
                <w:szCs w:val="28"/>
                <w:vertAlign w:val="superscript"/>
              </w:rPr>
            </w:pPr>
            <w:r w:rsidRPr="00E11164">
              <w:rPr>
                <w:szCs w:val="28"/>
              </w:rPr>
              <w:t>Инсоляция, кВт∙ч/м</w:t>
            </w:r>
            <w:r w:rsidRPr="00E11164">
              <w:rPr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2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3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4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5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05</w:t>
            </w:r>
          </w:p>
        </w:tc>
        <w:tc>
          <w:tcPr>
            <w:tcW w:w="1134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5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03</w:t>
            </w:r>
          </w:p>
        </w:tc>
        <w:tc>
          <w:tcPr>
            <w:tcW w:w="1275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5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06</w:t>
            </w:r>
          </w:p>
        </w:tc>
      </w:tr>
      <w:tr w:rsidR="008633A5" w:rsidRPr="00E11164" w:rsidTr="00E11164">
        <w:tc>
          <w:tcPr>
            <w:tcW w:w="2235" w:type="dxa"/>
          </w:tcPr>
          <w:p w:rsidR="008633A5" w:rsidRPr="00E11164" w:rsidRDefault="008633A5" w:rsidP="00802176">
            <w:pPr>
              <w:jc w:val="both"/>
              <w:rPr>
                <w:szCs w:val="28"/>
              </w:rPr>
            </w:pPr>
            <w:r w:rsidRPr="00E11164">
              <w:rPr>
                <w:szCs w:val="28"/>
              </w:rPr>
              <w:t>Месяц</w:t>
            </w:r>
          </w:p>
        </w:tc>
        <w:tc>
          <w:tcPr>
            <w:tcW w:w="992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Июль</w:t>
            </w:r>
          </w:p>
        </w:tc>
        <w:tc>
          <w:tcPr>
            <w:tcW w:w="1134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Август</w:t>
            </w:r>
          </w:p>
        </w:tc>
        <w:tc>
          <w:tcPr>
            <w:tcW w:w="1418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Ноябрь</w:t>
            </w:r>
          </w:p>
        </w:tc>
        <w:tc>
          <w:tcPr>
            <w:tcW w:w="1275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Декабрь</w:t>
            </w:r>
          </w:p>
        </w:tc>
      </w:tr>
      <w:tr w:rsidR="008633A5" w:rsidRPr="00E11164" w:rsidTr="00E11164">
        <w:tc>
          <w:tcPr>
            <w:tcW w:w="2235" w:type="dxa"/>
          </w:tcPr>
          <w:p w:rsidR="008633A5" w:rsidRPr="00E11164" w:rsidRDefault="008633A5" w:rsidP="00802176">
            <w:pPr>
              <w:jc w:val="both"/>
              <w:rPr>
                <w:szCs w:val="28"/>
              </w:rPr>
            </w:pPr>
            <w:r w:rsidRPr="00E11164">
              <w:rPr>
                <w:szCs w:val="28"/>
              </w:rPr>
              <w:t>Инсоляция, кВт∙ч/м</w:t>
            </w:r>
            <w:r w:rsidRPr="00E11164">
              <w:rPr>
                <w:szCs w:val="28"/>
                <w:vertAlign w:val="superscript"/>
              </w:rPr>
              <w:t>2</w:t>
            </w:r>
            <w:r w:rsidRPr="00E11164">
              <w:rPr>
                <w:szCs w:val="28"/>
              </w:rPr>
              <w:t>, в день</w:t>
            </w:r>
          </w:p>
        </w:tc>
        <w:tc>
          <w:tcPr>
            <w:tcW w:w="992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4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93</w:t>
            </w:r>
          </w:p>
        </w:tc>
        <w:tc>
          <w:tcPr>
            <w:tcW w:w="1134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5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5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3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2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81</w:t>
            </w:r>
          </w:p>
        </w:tc>
        <w:tc>
          <w:tcPr>
            <w:tcW w:w="1275" w:type="dxa"/>
            <w:vAlign w:val="center"/>
          </w:tcPr>
          <w:p w:rsidR="008633A5" w:rsidRPr="00E11164" w:rsidRDefault="008633A5" w:rsidP="00802176">
            <w:pPr>
              <w:jc w:val="center"/>
              <w:rPr>
                <w:szCs w:val="28"/>
              </w:rPr>
            </w:pPr>
            <w:r w:rsidRPr="00E11164">
              <w:rPr>
                <w:szCs w:val="28"/>
              </w:rPr>
              <w:t>2</w:t>
            </w:r>
            <w:r w:rsidRPr="00E11164">
              <w:rPr>
                <w:szCs w:val="28"/>
                <w:lang w:val="en-US"/>
              </w:rPr>
              <w:t>,</w:t>
            </w:r>
            <w:r w:rsidRPr="00E11164">
              <w:rPr>
                <w:szCs w:val="28"/>
              </w:rPr>
              <w:t>03</w:t>
            </w:r>
          </w:p>
        </w:tc>
      </w:tr>
    </w:tbl>
    <w:p w:rsidR="008633A5" w:rsidRDefault="008633A5" w:rsidP="008633A5">
      <w:pPr>
        <w:ind w:firstLine="851"/>
        <w:jc w:val="both"/>
        <w:rPr>
          <w:position w:val="-16"/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position w:val="-16"/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position w:val="-16"/>
          <w:sz w:val="28"/>
          <w:szCs w:val="28"/>
        </w:rPr>
      </w:pPr>
      <w:r>
        <w:rPr>
          <w:position w:val="-16"/>
          <w:sz w:val="28"/>
          <w:szCs w:val="28"/>
        </w:rPr>
        <w:t>5.2.1 Модуль мощностью Р</w:t>
      </w:r>
      <w:r>
        <w:rPr>
          <w:position w:val="-16"/>
          <w:sz w:val="28"/>
          <w:szCs w:val="28"/>
          <w:vertAlign w:val="subscript"/>
          <w:lang w:val="en-US"/>
        </w:rPr>
        <w:t>E</w:t>
      </w:r>
      <w:r w:rsidRPr="00FE1C99">
        <w:rPr>
          <w:position w:val="-16"/>
          <w:sz w:val="28"/>
          <w:szCs w:val="28"/>
        </w:rPr>
        <w:t xml:space="preserve"> в течении выбранного периода выработает следующее количество энергии:</w:t>
      </w:r>
    </w:p>
    <w:p w:rsidR="008633A5" w:rsidRDefault="008633A5" w:rsidP="008633A5">
      <w:pPr>
        <w:ind w:firstLine="851"/>
        <w:jc w:val="both"/>
        <w:rPr>
          <w:position w:val="-16"/>
          <w:sz w:val="28"/>
          <w:szCs w:val="28"/>
        </w:rPr>
      </w:pPr>
    </w:p>
    <w:p w:rsidR="008633A5" w:rsidRPr="004725C8" w:rsidRDefault="008633A5" w:rsidP="008633A5">
      <w:pPr>
        <w:ind w:firstLine="3686"/>
        <w:jc w:val="both"/>
        <w:rPr>
          <w:sz w:val="28"/>
          <w:szCs w:val="28"/>
        </w:rPr>
      </w:pPr>
      <w:r w:rsidRPr="009C20EC">
        <w:rPr>
          <w:position w:val="-20"/>
          <w:sz w:val="28"/>
          <w:szCs w:val="28"/>
        </w:rPr>
        <w:object w:dxaOrig="1160" w:dyaOrig="560">
          <v:shape id="_x0000_i1027" type="#_x0000_t75" style="width:76.5pt;height:36.75pt" o:ole="">
            <v:imagedata r:id="rId10" o:title=""/>
          </v:shape>
          <o:OLEObject Type="Embed" ProgID="Equation.3" ShapeID="_x0000_i1027" DrawAspect="Content" ObjectID="_1725088230" r:id="rId11"/>
        </w:object>
      </w:r>
      <w:r w:rsidRPr="004725C8">
        <w:rPr>
          <w:sz w:val="28"/>
          <w:szCs w:val="28"/>
        </w:rPr>
        <w:tab/>
      </w:r>
      <w:r w:rsidRPr="004725C8">
        <w:rPr>
          <w:sz w:val="28"/>
          <w:szCs w:val="28"/>
        </w:rPr>
        <w:tab/>
      </w:r>
      <w:r w:rsidRPr="004725C8">
        <w:rPr>
          <w:sz w:val="28"/>
          <w:szCs w:val="28"/>
        </w:rPr>
        <w:tab/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.2)</w:t>
      </w:r>
    </w:p>
    <w:p w:rsidR="008633A5" w:rsidRDefault="008633A5" w:rsidP="008633A5">
      <w:pPr>
        <w:jc w:val="both"/>
        <w:rPr>
          <w:sz w:val="28"/>
          <w:szCs w:val="28"/>
        </w:rPr>
      </w:pPr>
    </w:p>
    <w:p w:rsidR="008633A5" w:rsidRPr="001575B8" w:rsidRDefault="008633A5" w:rsidP="008633A5">
      <w:pPr>
        <w:ind w:firstLine="851"/>
        <w:jc w:val="both"/>
        <w:rPr>
          <w:sz w:val="28"/>
          <w:szCs w:val="28"/>
        </w:rPr>
      </w:pPr>
      <w:r w:rsidRPr="004725C8">
        <w:rPr>
          <w:sz w:val="28"/>
          <w:szCs w:val="28"/>
        </w:rPr>
        <w:t xml:space="preserve">где </w:t>
      </w:r>
      <w:r>
        <w:rPr>
          <w:sz w:val="28"/>
          <w:szCs w:val="28"/>
        </w:rPr>
        <w:t>k</w:t>
      </w:r>
      <w:r w:rsidRPr="004725C8">
        <w:rPr>
          <w:sz w:val="28"/>
          <w:szCs w:val="28"/>
        </w:rPr>
        <w:t xml:space="preserve">– </w:t>
      </w:r>
      <w:r>
        <w:rPr>
          <w:sz w:val="28"/>
          <w:szCs w:val="28"/>
        </w:rPr>
        <w:t>поправочный</w:t>
      </w:r>
      <w:r w:rsidRPr="00212484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 xml:space="preserve">, учитывающий потери мощности солнечных элементов, равный 0,5 в летний период при их нагреве на солнце </w:t>
      </w:r>
      <w:r>
        <w:rPr>
          <w:sz w:val="28"/>
          <w:szCs w:val="28"/>
        </w:rPr>
        <w:lastRenderedPageBreak/>
        <w:t xml:space="preserve">и 0,7 в зимний периодпри наклонном </w:t>
      </w:r>
      <w:r w:rsidRPr="00212484">
        <w:rPr>
          <w:sz w:val="28"/>
          <w:szCs w:val="28"/>
        </w:rPr>
        <w:t>падение лучей на по</w:t>
      </w:r>
      <w:r>
        <w:rPr>
          <w:sz w:val="28"/>
          <w:szCs w:val="28"/>
        </w:rPr>
        <w:t xml:space="preserve">верхность модулей в течении дня </w:t>
      </w:r>
      <w:r w:rsidRPr="001575B8">
        <w:rPr>
          <w:sz w:val="28"/>
          <w:szCs w:val="28"/>
        </w:rPr>
        <w:t>[</w:t>
      </w:r>
      <w:r w:rsidRPr="005636AE">
        <w:rPr>
          <w:sz w:val="28"/>
          <w:szCs w:val="28"/>
        </w:rPr>
        <w:t>8</w:t>
      </w:r>
      <w:r w:rsidRPr="001575B8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8633A5" w:rsidRPr="004430B2" w:rsidRDefault="008633A5" w:rsidP="008633A5">
      <w:pPr>
        <w:ind w:firstLine="1276"/>
        <w:jc w:val="both"/>
        <w:rPr>
          <w:sz w:val="28"/>
          <w:szCs w:val="28"/>
        </w:rPr>
      </w:pPr>
      <w:r w:rsidRPr="00D16B17">
        <w:rPr>
          <w:sz w:val="28"/>
          <w:szCs w:val="28"/>
        </w:rPr>
        <w:t xml:space="preserve">Е </w:t>
      </w:r>
      <w:r>
        <w:rPr>
          <w:sz w:val="28"/>
          <w:szCs w:val="28"/>
        </w:rPr>
        <w:t>–</w:t>
      </w:r>
      <w:r w:rsidRPr="00D16B17">
        <w:rPr>
          <w:sz w:val="28"/>
          <w:szCs w:val="28"/>
        </w:rPr>
        <w:t xml:space="preserve"> значение инсоляции за выбранный период</w:t>
      </w:r>
      <w:r>
        <w:rPr>
          <w:sz w:val="28"/>
          <w:szCs w:val="28"/>
        </w:rPr>
        <w:t>. Выбирается минимальное значение для проверки возможности поддерживать нагрузку в условиях наименьшей производительности.</w:t>
      </w:r>
    </w:p>
    <w:p w:rsidR="008633A5" w:rsidRDefault="008633A5" w:rsidP="008633A5">
      <w:pPr>
        <w:ind w:firstLine="709"/>
        <w:jc w:val="center"/>
        <w:rPr>
          <w:position w:val="-16"/>
          <w:sz w:val="28"/>
          <w:szCs w:val="28"/>
        </w:rPr>
      </w:pPr>
      <w:r>
        <w:rPr>
          <w:position w:val="-16"/>
          <w:sz w:val="28"/>
          <w:szCs w:val="28"/>
        </w:rPr>
        <w:t>Отсюда суммарная мощность солнечных панелей должна быть равна</w:t>
      </w:r>
    </w:p>
    <w:p w:rsidR="008633A5" w:rsidRDefault="008633A5" w:rsidP="008633A5">
      <w:pPr>
        <w:ind w:firstLine="709"/>
        <w:jc w:val="center"/>
        <w:rPr>
          <w:position w:val="-16"/>
          <w:sz w:val="28"/>
          <w:szCs w:val="28"/>
        </w:rPr>
      </w:pPr>
    </w:p>
    <w:p w:rsidR="008633A5" w:rsidRDefault="008633A5" w:rsidP="008633A5">
      <w:pPr>
        <w:jc w:val="center"/>
        <w:rPr>
          <w:position w:val="-16"/>
          <w:sz w:val="28"/>
          <w:szCs w:val="28"/>
        </w:rPr>
      </w:pPr>
      <w:r w:rsidRPr="004430B2">
        <w:rPr>
          <w:position w:val="-20"/>
          <w:sz w:val="28"/>
          <w:szCs w:val="28"/>
        </w:rPr>
        <w:object w:dxaOrig="1260" w:dyaOrig="560">
          <v:shape id="_x0000_i1028" type="#_x0000_t75" style="width:82.5pt;height:36.75pt" o:ole="">
            <v:imagedata r:id="rId12" o:title=""/>
          </v:shape>
          <o:OLEObject Type="Embed" ProgID="Equation.3" ShapeID="_x0000_i1028" DrawAspect="Content" ObjectID="_1725088231" r:id="rId13"/>
        </w:object>
      </w:r>
    </w:p>
    <w:p w:rsidR="008633A5" w:rsidRDefault="008633A5" w:rsidP="008633A5">
      <w:pPr>
        <w:ind w:firstLine="709"/>
        <w:jc w:val="center"/>
        <w:rPr>
          <w:position w:val="-16"/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солнечных панелей необходимо обратить внимание на ряд факторов: размеры, напряжение, тип и расположение панелей.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4A68EC">
        <w:rPr>
          <w:sz w:val="28"/>
          <w:szCs w:val="28"/>
        </w:rPr>
        <w:t xml:space="preserve">Геометрия определяется конкретными условиями установки, иесли есть возможность выбора между одной большой панелью и несколькими маленькими, </w:t>
      </w:r>
      <w:r>
        <w:rPr>
          <w:sz w:val="28"/>
          <w:szCs w:val="28"/>
        </w:rPr>
        <w:t>предпочтительней выбрать</w:t>
      </w:r>
      <w:r w:rsidRPr="004A68EC">
        <w:rPr>
          <w:sz w:val="28"/>
          <w:szCs w:val="28"/>
        </w:rPr>
        <w:t xml:space="preserve"> большую</w:t>
      </w:r>
      <w:r>
        <w:rPr>
          <w:sz w:val="28"/>
          <w:szCs w:val="28"/>
        </w:rPr>
        <w:t>, так как в этом случае</w:t>
      </w:r>
      <w:r w:rsidRPr="004A68EC">
        <w:rPr>
          <w:sz w:val="28"/>
          <w:szCs w:val="28"/>
        </w:rPr>
        <w:t xml:space="preserve"> более эффективно используется общая площад</w:t>
      </w:r>
      <w:r>
        <w:rPr>
          <w:sz w:val="28"/>
          <w:szCs w:val="28"/>
        </w:rPr>
        <w:t>ь и меньше внешних соединений, чтоповышает</w:t>
      </w:r>
      <w:r w:rsidRPr="004A68EC">
        <w:rPr>
          <w:sz w:val="28"/>
          <w:szCs w:val="28"/>
        </w:rPr>
        <w:t xml:space="preserve"> надёжность. Размеры готовых панелей обычно не слишком велики и не превышают полтора-два квадратных метра при номинальной мощности до 200-300 Вт.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466C82">
        <w:rPr>
          <w:sz w:val="28"/>
          <w:szCs w:val="28"/>
        </w:rPr>
        <w:t xml:space="preserve">В настоящее время почти все промышленно изготовленные панели фотоэлементов большой мощности имеют номинальное напряжение либо 12 В, либо 24 В. </w:t>
      </w:r>
      <w:r>
        <w:rPr>
          <w:sz w:val="28"/>
          <w:szCs w:val="28"/>
        </w:rPr>
        <w:t>Предпочтительней</w:t>
      </w:r>
      <w:r w:rsidRPr="00466C82">
        <w:rPr>
          <w:sz w:val="28"/>
          <w:szCs w:val="28"/>
        </w:rPr>
        <w:t xml:space="preserve"> выбирать 24-вольтовые панели, поскольку рабочие токи у них вдвое меньше, чем у 12-вольтовых той же мощности. Панели с номинальным напряжением выше 24 В встречаются редко и обычно соб</w:t>
      </w:r>
      <w:r>
        <w:rPr>
          <w:sz w:val="28"/>
          <w:szCs w:val="28"/>
        </w:rPr>
        <w:t xml:space="preserve">ираются из более низковольтных, а </w:t>
      </w:r>
      <w:r w:rsidRPr="00466C82">
        <w:rPr>
          <w:sz w:val="28"/>
          <w:szCs w:val="28"/>
        </w:rPr>
        <w:t xml:space="preserve">12-вольтовые панелиоправданы лишь в </w:t>
      </w:r>
      <w:r>
        <w:rPr>
          <w:sz w:val="28"/>
          <w:szCs w:val="28"/>
        </w:rPr>
        <w:t>случае, еслиэто рабочее напряжение</w:t>
      </w:r>
      <w:r w:rsidRPr="00466C82">
        <w:rPr>
          <w:sz w:val="28"/>
          <w:szCs w:val="28"/>
        </w:rPr>
        <w:t xml:space="preserve"> инвертора </w:t>
      </w:r>
      <w:r>
        <w:rPr>
          <w:sz w:val="28"/>
          <w:szCs w:val="28"/>
        </w:rPr>
        <w:t>в системе с</w:t>
      </w:r>
      <w:r w:rsidRPr="00466C82">
        <w:rPr>
          <w:sz w:val="28"/>
          <w:szCs w:val="28"/>
        </w:rPr>
        <w:t xml:space="preserve"> мощностью не более 1</w:t>
      </w:r>
      <w:r>
        <w:rPr>
          <w:sz w:val="28"/>
          <w:szCs w:val="28"/>
        </w:rPr>
        <w:t>,5 кВт</w:t>
      </w:r>
      <w:r w:rsidRPr="00466C82">
        <w:rPr>
          <w:sz w:val="28"/>
          <w:szCs w:val="28"/>
        </w:rPr>
        <w:t>, а также если по архитектурным или конструктивным соображениям необходимо использовать панели малого размера, для которых не существует вариантов на 24 В.</w:t>
      </w:r>
    </w:p>
    <w:p w:rsidR="008633A5" w:rsidRPr="004A5251" w:rsidRDefault="008633A5" w:rsidP="008633A5">
      <w:pPr>
        <w:ind w:firstLine="851"/>
        <w:jc w:val="both"/>
        <w:rPr>
          <w:sz w:val="28"/>
          <w:szCs w:val="28"/>
        </w:rPr>
      </w:pPr>
      <w:r w:rsidRPr="00C8235D">
        <w:rPr>
          <w:sz w:val="28"/>
          <w:szCs w:val="28"/>
        </w:rPr>
        <w:t xml:space="preserve">В настоящее время наиболее часто предлагаются фотоэлементы на </w:t>
      </w:r>
      <w:r>
        <w:rPr>
          <w:sz w:val="28"/>
          <w:szCs w:val="28"/>
        </w:rPr>
        <w:t>основе монокристаллического</w:t>
      </w:r>
      <w:r w:rsidRPr="00C8235D">
        <w:rPr>
          <w:sz w:val="28"/>
          <w:szCs w:val="28"/>
        </w:rPr>
        <w:t xml:space="preserve"> или поликристаллическом кремнии. Монокристаллический кремний обычно имеет КПД в районе 16-18%, а поликристаллический — 12-14%, </w:t>
      </w:r>
      <w:r>
        <w:rPr>
          <w:sz w:val="28"/>
          <w:szCs w:val="28"/>
        </w:rPr>
        <w:t>но</w:t>
      </w:r>
      <w:r w:rsidRPr="00C8235D">
        <w:rPr>
          <w:sz w:val="28"/>
          <w:szCs w:val="28"/>
        </w:rPr>
        <w:t xml:space="preserve"> он несколько дешевле. Однако </w:t>
      </w:r>
      <w:r>
        <w:rPr>
          <w:sz w:val="28"/>
          <w:szCs w:val="28"/>
        </w:rPr>
        <w:t>в готовых панелях цена за ватт, то есть</w:t>
      </w:r>
      <w:r w:rsidRPr="00C8235D">
        <w:rPr>
          <w:sz w:val="28"/>
          <w:szCs w:val="28"/>
        </w:rPr>
        <w:t xml:space="preserve"> в перес</w:t>
      </w:r>
      <w:r>
        <w:rPr>
          <w:sz w:val="28"/>
          <w:szCs w:val="28"/>
        </w:rPr>
        <w:t>чёте на вырабатываемую мощность</w:t>
      </w:r>
      <w:r w:rsidRPr="00C8235D">
        <w:rPr>
          <w:sz w:val="28"/>
          <w:szCs w:val="28"/>
        </w:rPr>
        <w:t xml:space="preserve"> получается почти одинаковой, и монокристаллический кремний может оказаться даже выгодней. По такому параметру, как степень и скорость деградации, разницы между ними практически нет. В связи с этим выбор в пользу монокристаллического кремния очевиден — при равной мощности панели из него компактнее. Кроме того, зачастую при снижении освещённости монокристаллический кремний обеспечивает номинальное напряжение дольше, чем поликристаллический, а это позволяет получать хоть какую-то энергию даже в весьма пасмурную погоду и в лёгких сумерках. Зато у поликристаллического кремния обычно ниже напряжение холостого хода</w:t>
      </w:r>
      <w:r>
        <w:rPr>
          <w:sz w:val="28"/>
          <w:szCs w:val="28"/>
        </w:rPr>
        <w:t xml:space="preserve"> (т.е. при работе без нагрузки -</w:t>
      </w:r>
      <w:r w:rsidRPr="00C8235D">
        <w:rPr>
          <w:sz w:val="28"/>
          <w:szCs w:val="28"/>
        </w:rPr>
        <w:t xml:space="preserve"> у монокристаллических </w:t>
      </w:r>
      <w:r w:rsidRPr="00C8235D">
        <w:rPr>
          <w:sz w:val="28"/>
          <w:szCs w:val="28"/>
        </w:rPr>
        <w:lastRenderedPageBreak/>
        <w:t xml:space="preserve">фотоэлементов оно может превышать номинал почти вдвое), ниже и напряжение максимальной мощности. Но если подключать панель к инвертору и аккумулятору не напрямую, а через современный контроллер, то это </w:t>
      </w:r>
      <w:r>
        <w:rPr>
          <w:sz w:val="28"/>
          <w:szCs w:val="28"/>
        </w:rPr>
        <w:t>не имеет существенного значения [</w:t>
      </w:r>
      <w:r w:rsidRPr="004A5251">
        <w:rPr>
          <w:sz w:val="28"/>
          <w:szCs w:val="28"/>
        </w:rPr>
        <w:t>8].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вышеуказанные рекомендации выбирается монокристаллическая солнечная панель </w:t>
      </w:r>
      <w:r w:rsidR="00F6469B">
        <w:rPr>
          <w:sz w:val="28"/>
          <w:szCs w:val="28"/>
        </w:rPr>
        <w:t xml:space="preserve">и указываем характеристики. </w:t>
      </w:r>
    </w:p>
    <w:p w:rsidR="00F6469B" w:rsidRDefault="00F6469B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выбора панелей прилагается ряд интернет ссылок.для поиска в </w:t>
      </w:r>
    </w:p>
    <w:p w:rsidR="008633A5" w:rsidRDefault="008633A5" w:rsidP="00863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.3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солнечной панели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5"/>
        <w:gridCol w:w="3356"/>
        <w:gridCol w:w="28"/>
      </w:tblGrid>
      <w:tr w:rsidR="008633A5" w:rsidRPr="006A511A" w:rsidTr="000D669A">
        <w:tc>
          <w:tcPr>
            <w:tcW w:w="6185" w:type="dxa"/>
          </w:tcPr>
          <w:p w:rsidR="008633A5" w:rsidRPr="006A511A" w:rsidRDefault="008633A5" w:rsidP="00802176">
            <w:pPr>
              <w:rPr>
                <w:sz w:val="28"/>
              </w:rPr>
            </w:pPr>
            <w:r w:rsidRPr="00696490">
              <w:rPr>
                <w:sz w:val="28"/>
              </w:rPr>
              <w:t>Тип элементов: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B6329D" w:rsidRDefault="008633A5" w:rsidP="00802176">
            <w:pPr>
              <w:rPr>
                <w:sz w:val="28"/>
                <w:lang w:val="en-US"/>
              </w:rPr>
            </w:pPr>
            <w:r w:rsidRPr="00696490">
              <w:rPr>
                <w:sz w:val="28"/>
              </w:rPr>
              <w:t>Число элементов и соединений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B6329D" w:rsidRDefault="008633A5" w:rsidP="00802176">
            <w:pPr>
              <w:rPr>
                <w:sz w:val="28"/>
                <w:lang w:val="en-US"/>
              </w:rPr>
            </w:pPr>
            <w:r w:rsidRPr="006D6165">
              <w:rPr>
                <w:sz w:val="28"/>
              </w:rPr>
              <w:t>Эффективность элементов (КПД)</w:t>
            </w:r>
            <w:r>
              <w:rPr>
                <w:sz w:val="28"/>
                <w:lang w:val="en-US"/>
              </w:rPr>
              <w:t>, %</w:t>
            </w:r>
          </w:p>
        </w:tc>
        <w:tc>
          <w:tcPr>
            <w:tcW w:w="3384" w:type="dxa"/>
            <w:gridSpan w:val="2"/>
          </w:tcPr>
          <w:p w:rsidR="008633A5" w:rsidRPr="00B6329D" w:rsidRDefault="008633A5" w:rsidP="00802176">
            <w:pPr>
              <w:jc w:val="center"/>
              <w:rPr>
                <w:sz w:val="28"/>
                <w:lang w:val="en-US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B6329D" w:rsidRDefault="008633A5" w:rsidP="00802176">
            <w:pPr>
              <w:rPr>
                <w:sz w:val="28"/>
              </w:rPr>
            </w:pPr>
            <w:r w:rsidRPr="006D6165">
              <w:rPr>
                <w:sz w:val="28"/>
              </w:rPr>
              <w:t>Напря</w:t>
            </w:r>
            <w:r>
              <w:rPr>
                <w:sz w:val="28"/>
              </w:rPr>
              <w:t>жение разомкнутой цепи (</w:t>
            </w:r>
            <w:proofErr w:type="spellStart"/>
            <w:r>
              <w:rPr>
                <w:sz w:val="28"/>
              </w:rPr>
              <w:t>Voc</w:t>
            </w:r>
            <w:proofErr w:type="spellEnd"/>
            <w:r>
              <w:rPr>
                <w:sz w:val="28"/>
              </w:rPr>
              <w:t>), В</w:t>
            </w:r>
          </w:p>
        </w:tc>
        <w:tc>
          <w:tcPr>
            <w:tcW w:w="3384" w:type="dxa"/>
            <w:gridSpan w:val="2"/>
          </w:tcPr>
          <w:p w:rsidR="008633A5" w:rsidRPr="006D6165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6A511A" w:rsidRDefault="008633A5" w:rsidP="00802176">
            <w:pPr>
              <w:rPr>
                <w:sz w:val="28"/>
              </w:rPr>
            </w:pPr>
            <w:r w:rsidRPr="006A511A">
              <w:rPr>
                <w:sz w:val="28"/>
              </w:rPr>
              <w:t>Мощность, Вт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B6329D" w:rsidRDefault="008633A5" w:rsidP="00802176">
            <w:pPr>
              <w:rPr>
                <w:sz w:val="28"/>
              </w:rPr>
            </w:pPr>
            <w:r w:rsidRPr="006D6165">
              <w:rPr>
                <w:sz w:val="28"/>
              </w:rPr>
              <w:t>Т</w:t>
            </w:r>
            <w:r>
              <w:rPr>
                <w:sz w:val="28"/>
              </w:rPr>
              <w:t>ок короткого замыкания, А</w:t>
            </w:r>
          </w:p>
        </w:tc>
        <w:tc>
          <w:tcPr>
            <w:tcW w:w="3384" w:type="dxa"/>
            <w:gridSpan w:val="2"/>
          </w:tcPr>
          <w:p w:rsidR="008633A5" w:rsidRPr="006D6165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6A511A" w:rsidRDefault="008633A5" w:rsidP="00802176">
            <w:pPr>
              <w:rPr>
                <w:sz w:val="28"/>
              </w:rPr>
            </w:pPr>
            <w:r w:rsidRPr="006A511A">
              <w:rPr>
                <w:sz w:val="28"/>
              </w:rPr>
              <w:t>Номинальное напряжение, В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B6329D" w:rsidRDefault="008633A5" w:rsidP="00802176">
            <w:pPr>
              <w:rPr>
                <w:sz w:val="28"/>
              </w:rPr>
            </w:pPr>
            <w:r w:rsidRPr="00430415">
              <w:rPr>
                <w:sz w:val="28"/>
              </w:rPr>
              <w:t>Напряжение в т</w:t>
            </w:r>
            <w:r>
              <w:rPr>
                <w:sz w:val="28"/>
              </w:rPr>
              <w:t>очке максимальной мощности</w:t>
            </w:r>
            <w:r w:rsidRPr="00430415">
              <w:rPr>
                <w:sz w:val="28"/>
              </w:rPr>
              <w:t>, В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B6329D" w:rsidRDefault="008633A5" w:rsidP="00802176">
            <w:pPr>
              <w:rPr>
                <w:sz w:val="28"/>
              </w:rPr>
            </w:pPr>
            <w:r w:rsidRPr="00430415">
              <w:rPr>
                <w:sz w:val="28"/>
              </w:rPr>
              <w:t>Ток в т</w:t>
            </w:r>
            <w:r>
              <w:rPr>
                <w:sz w:val="28"/>
              </w:rPr>
              <w:t>очке максимальной мощности</w:t>
            </w:r>
            <w:r w:rsidRPr="00430415">
              <w:rPr>
                <w:sz w:val="28"/>
              </w:rPr>
              <w:t>, А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6A511A" w:rsidRDefault="008633A5" w:rsidP="00802176">
            <w:pPr>
              <w:rPr>
                <w:sz w:val="28"/>
              </w:rPr>
            </w:pPr>
            <w:r w:rsidRPr="006A511A">
              <w:rPr>
                <w:sz w:val="28"/>
              </w:rPr>
              <w:t>Напряжение холостого хода, В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c>
          <w:tcPr>
            <w:tcW w:w="6185" w:type="dxa"/>
          </w:tcPr>
          <w:p w:rsidR="008633A5" w:rsidRPr="006A511A" w:rsidRDefault="008633A5" w:rsidP="00802176">
            <w:pPr>
              <w:rPr>
                <w:sz w:val="28"/>
              </w:rPr>
            </w:pPr>
            <w:r w:rsidRPr="006A511A">
              <w:rPr>
                <w:sz w:val="28"/>
              </w:rPr>
              <w:t>Ток холостого хода, А</w:t>
            </w:r>
          </w:p>
        </w:tc>
        <w:tc>
          <w:tcPr>
            <w:tcW w:w="3384" w:type="dxa"/>
            <w:gridSpan w:val="2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rPr>
          <w:gridAfter w:val="1"/>
          <w:wAfter w:w="28" w:type="dxa"/>
        </w:trPr>
        <w:tc>
          <w:tcPr>
            <w:tcW w:w="6185" w:type="dxa"/>
          </w:tcPr>
          <w:p w:rsidR="008633A5" w:rsidRPr="006A511A" w:rsidRDefault="008633A5" w:rsidP="00802176">
            <w:pPr>
              <w:rPr>
                <w:sz w:val="28"/>
              </w:rPr>
            </w:pPr>
            <w:r w:rsidRPr="006A511A">
              <w:rPr>
                <w:sz w:val="28"/>
              </w:rPr>
              <w:t>Габаритные размеры, мм</w:t>
            </w:r>
          </w:p>
        </w:tc>
        <w:tc>
          <w:tcPr>
            <w:tcW w:w="3356" w:type="dxa"/>
          </w:tcPr>
          <w:p w:rsidR="008633A5" w:rsidRPr="006A511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0D6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trHeight w:val="174"/>
        </w:trPr>
        <w:tc>
          <w:tcPr>
            <w:tcW w:w="6185" w:type="dxa"/>
          </w:tcPr>
          <w:p w:rsidR="008633A5" w:rsidRPr="00B6329D" w:rsidRDefault="008633A5" w:rsidP="0080217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Масса, кг</w:t>
            </w:r>
          </w:p>
        </w:tc>
        <w:tc>
          <w:tcPr>
            <w:tcW w:w="3356" w:type="dxa"/>
          </w:tcPr>
          <w:p w:rsidR="008633A5" w:rsidRPr="006A511A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начала необходимо выяснить какое количество панелей выбранной мощности понадобится и какое количество панелей, возможно, горизонтально установить на крыше школы исходя из её площади.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 Определение количества требуемых солнечных панелей заданной мощности для питания осветительной нагрузки: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right"/>
        <w:rPr>
          <w:sz w:val="28"/>
          <w:szCs w:val="28"/>
        </w:rPr>
      </w:pPr>
      <w:r w:rsidRPr="00ED146B">
        <w:rPr>
          <w:position w:val="-20"/>
          <w:sz w:val="28"/>
          <w:szCs w:val="28"/>
        </w:rPr>
        <w:object w:dxaOrig="740" w:dyaOrig="580">
          <v:shape id="_x0000_i1029" type="#_x0000_t75" style="width:45.75pt;height:36pt" o:ole="">
            <v:imagedata r:id="rId14" o:title=""/>
          </v:shape>
          <o:OLEObject Type="Embed" ProgID="Equation.3" ShapeID="_x0000_i1029" DrawAspect="Content" ObjectID="_1725088232" r:id="rId15"/>
        </w:object>
      </w:r>
      <w:r w:rsidRPr="004725C8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.</w:t>
      </w:r>
      <w:r w:rsidRPr="00ED146B">
        <w:rPr>
          <w:sz w:val="28"/>
          <w:szCs w:val="28"/>
        </w:rPr>
        <w:t>3</w:t>
      </w:r>
      <w:r w:rsidRPr="004725C8">
        <w:rPr>
          <w:sz w:val="28"/>
          <w:szCs w:val="28"/>
        </w:rPr>
        <w:t>)</w:t>
      </w:r>
    </w:p>
    <w:p w:rsidR="008633A5" w:rsidRPr="00ED146B" w:rsidRDefault="008633A5" w:rsidP="008633A5">
      <w:pPr>
        <w:jc w:val="center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4725C8">
        <w:rPr>
          <w:sz w:val="28"/>
          <w:szCs w:val="28"/>
        </w:rPr>
        <w:t xml:space="preserve">где </w:t>
      </w:r>
      <w:r>
        <w:rPr>
          <w:sz w:val="28"/>
          <w:szCs w:val="28"/>
        </w:rPr>
        <w:t>P</w:t>
      </w:r>
      <w:r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>– общая требуемая мощность солнечных панелей, Вт.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P– мощность одной солнечной панели, Вт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5.2.3 Определение максимального числа солнечных панелей, возможного к размещению на крыше школы: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246EDF" w:rsidRDefault="008633A5" w:rsidP="008633A5">
      <w:pPr>
        <w:ind w:firstLine="851"/>
        <w:jc w:val="both"/>
        <w:rPr>
          <w:sz w:val="28"/>
          <w:szCs w:val="28"/>
          <w:vertAlign w:val="subscript"/>
        </w:rPr>
      </w:pPr>
      <w:r w:rsidRPr="00246EDF">
        <w:rPr>
          <w:position w:val="-26"/>
          <w:sz w:val="28"/>
          <w:szCs w:val="28"/>
        </w:rPr>
        <w:object w:dxaOrig="840" w:dyaOrig="639">
          <v:shape id="_x0000_i1030" type="#_x0000_t75" style="width:52.5pt;height:40.5pt" o:ole="">
            <v:imagedata r:id="rId16" o:title=""/>
          </v:shape>
          <o:OLEObject Type="Embed" ProgID="Equation.3" ShapeID="_x0000_i1030" DrawAspect="Content" ObjectID="_1725088233" r:id="rId17"/>
        </w:object>
      </w:r>
      <w:r w:rsidRPr="004725C8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725C8">
        <w:rPr>
          <w:sz w:val="28"/>
          <w:szCs w:val="28"/>
        </w:rPr>
        <w:t>)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4725C8">
        <w:rPr>
          <w:sz w:val="28"/>
          <w:szCs w:val="28"/>
        </w:rPr>
        <w:t xml:space="preserve">где </w:t>
      </w:r>
      <w:r>
        <w:rPr>
          <w:sz w:val="28"/>
          <w:szCs w:val="28"/>
        </w:rPr>
        <w:t>S= 721,2 –площадь крыши школы,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8633A5" w:rsidRPr="00E56511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1,</w:t>
      </w:r>
      <w:r w:rsidRPr="003569E6">
        <w:rPr>
          <w:sz w:val="28"/>
          <w:szCs w:val="28"/>
        </w:rPr>
        <w:t>2</w:t>
      </w:r>
      <w:r>
        <w:rPr>
          <w:sz w:val="28"/>
          <w:szCs w:val="28"/>
        </w:rPr>
        <w:t>8– площадь одной солнечной панели, м</w:t>
      </w:r>
      <w:r>
        <w:rPr>
          <w:sz w:val="28"/>
          <w:szCs w:val="28"/>
          <w:vertAlign w:val="superscript"/>
        </w:rPr>
        <w:t>2</w:t>
      </w:r>
    </w:p>
    <w:p w:rsidR="002B128E" w:rsidRDefault="002B128E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5.2.4 Определение максимальной длины тени, возможной к отбросу соседним рядом панелей при установке панелей вертикально по формуле: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jc w:val="right"/>
        <w:rPr>
          <w:position w:val="-34"/>
          <w:sz w:val="28"/>
          <w:szCs w:val="28"/>
        </w:rPr>
      </w:pPr>
      <w:r w:rsidRPr="005A1DC9">
        <w:rPr>
          <w:position w:val="-10"/>
          <w:sz w:val="28"/>
          <w:szCs w:val="28"/>
        </w:rPr>
        <w:object w:dxaOrig="1520" w:dyaOrig="300">
          <v:shape id="_x0000_i1031" type="#_x0000_t75" style="width:97.5pt;height:19.5pt" o:ole="">
            <v:imagedata r:id="rId18" o:title=""/>
          </v:shape>
          <o:OLEObject Type="Embed" ProgID="Equation.3" ShapeID="_x0000_i1031" DrawAspect="Content" ObjectID="_1725088234" r:id="rId19"/>
        </w:object>
      </w:r>
      <w:r w:rsidRPr="004725C8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)</w:t>
      </w:r>
    </w:p>
    <w:p w:rsidR="008633A5" w:rsidRDefault="008633A5" w:rsidP="008633A5">
      <w:pPr>
        <w:ind w:firstLine="851"/>
        <w:jc w:val="center"/>
        <w:rPr>
          <w:position w:val="-34"/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4725C8">
        <w:rPr>
          <w:sz w:val="28"/>
          <w:szCs w:val="28"/>
        </w:rPr>
        <w:t xml:space="preserve">где </w:t>
      </w:r>
      <w:r>
        <w:rPr>
          <w:sz w:val="28"/>
          <w:szCs w:val="28"/>
        </w:rPr>
        <w:t>φ–широта места наблюдения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δ</w:t>
      </w:r>
      <w:r>
        <w:rPr>
          <w:sz w:val="28"/>
          <w:szCs w:val="28"/>
        </w:rPr>
        <w:t xml:space="preserve"> – угол склонения солнца в день наблюдения, определяющийся для самого короткого дня по формуле:</w:t>
      </w:r>
    </w:p>
    <w:p w:rsidR="008633A5" w:rsidRPr="008633A5" w:rsidRDefault="008633A5" w:rsidP="008633A5">
      <w:pPr>
        <w:jc w:val="both"/>
        <w:rPr>
          <w:sz w:val="28"/>
          <w:szCs w:val="28"/>
        </w:rPr>
      </w:pPr>
    </w:p>
    <w:p w:rsidR="008633A5" w:rsidRPr="00E90AB9" w:rsidRDefault="008633A5" w:rsidP="008633A5">
      <w:pPr>
        <w:jc w:val="center"/>
        <w:rPr>
          <w:position w:val="-3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5758180</wp:posOffset>
            </wp:positionH>
            <wp:positionV relativeFrom="paragraph">
              <wp:posOffset>196850</wp:posOffset>
            </wp:positionV>
            <wp:extent cx="361950" cy="2000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203">
        <w:rPr>
          <w:position w:val="-20"/>
          <w:sz w:val="28"/>
          <w:szCs w:val="28"/>
        </w:rPr>
        <w:object w:dxaOrig="2580" w:dyaOrig="560">
          <v:shape id="_x0000_i1032" type="#_x0000_t75" style="width:165pt;height:36pt" o:ole="">
            <v:imagedata r:id="rId21" o:title=""/>
          </v:shape>
          <o:OLEObject Type="Embed" ProgID="Equation.3" ShapeID="_x0000_i1032" DrawAspect="Content" ObjectID="_1725088235" r:id="rId22"/>
        </w:object>
      </w:r>
    </w:p>
    <w:p w:rsidR="008633A5" w:rsidRDefault="008633A5" w:rsidP="008633A5">
      <w:pPr>
        <w:ind w:firstLine="851"/>
        <w:jc w:val="center"/>
        <w:rPr>
          <w:sz w:val="28"/>
          <w:szCs w:val="28"/>
        </w:rPr>
      </w:pPr>
    </w:p>
    <w:p w:rsidR="008633A5" w:rsidRPr="00CA7203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n – </w:t>
      </w:r>
      <w:r w:rsidRPr="00CA7203">
        <w:rPr>
          <w:sz w:val="28"/>
          <w:szCs w:val="28"/>
        </w:rPr>
        <w:t>порядковый номер дня в году, отсчитанный от 1-го января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6E4AF2">
        <w:rPr>
          <w:sz w:val="28"/>
          <w:szCs w:val="28"/>
        </w:rPr>
        <w:t xml:space="preserve">h </w:t>
      </w:r>
      <w:r>
        <w:rPr>
          <w:sz w:val="28"/>
          <w:szCs w:val="28"/>
        </w:rPr>
        <w:t>–</w:t>
      </w:r>
      <w:r w:rsidRPr="006E4AF2">
        <w:rPr>
          <w:sz w:val="28"/>
          <w:szCs w:val="28"/>
        </w:rPr>
        <w:t xml:space="preserve"> высота </w:t>
      </w:r>
      <w:r>
        <w:rPr>
          <w:sz w:val="28"/>
          <w:szCs w:val="28"/>
        </w:rPr>
        <w:t>солнечной панели над поверхностью</w:t>
      </w:r>
      <w:r w:rsidRPr="006E4AF2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определяющаяся по формуле, м: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0D669A" w:rsidRDefault="008633A5" w:rsidP="008633A5">
      <w:pPr>
        <w:jc w:val="center"/>
        <w:rPr>
          <w:position w:val="-3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31750</wp:posOffset>
            </wp:positionV>
            <wp:extent cx="371475" cy="1809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7AFD">
        <w:rPr>
          <w:position w:val="-10"/>
          <w:sz w:val="28"/>
          <w:szCs w:val="28"/>
        </w:rPr>
        <w:object w:dxaOrig="1060" w:dyaOrig="300">
          <v:shape id="_x0000_i1033" type="#_x0000_t75" style="width:67.5pt;height:19.5pt" o:ole="">
            <v:imagedata r:id="rId24" o:title=""/>
          </v:shape>
          <o:OLEObject Type="Embed" ProgID="Equation.3" ShapeID="_x0000_i1033" DrawAspect="Content" ObjectID="_1725088236" r:id="rId25"/>
        </w:object>
      </w:r>
    </w:p>
    <w:p w:rsidR="008633A5" w:rsidRPr="000D669A" w:rsidRDefault="008633A5" w:rsidP="008633A5">
      <w:pPr>
        <w:ind w:firstLine="851"/>
        <w:jc w:val="center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 xml:space="preserve"> а – длина солнечной панели, м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β – угол между панелью и горизонтальной плоскостью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учётом расстояния между рядами, равному максимальной длине тени, а также ширины и длины крыши выбирается число солнечных панелей в одном ряду и общее число рядов. При расположении солнечных панелей необходимо обеспечить наименьшую длину проводов для уменьшения потерь напряжения в них. </w:t>
      </w:r>
      <w:r w:rsidRPr="007D1FD9">
        <w:rPr>
          <w:sz w:val="28"/>
          <w:szCs w:val="28"/>
        </w:rPr>
        <w:t xml:space="preserve">При монтаже солнечной батареи на горизонтальной поверхности, для исключения взаимного затенения при круглогодичной работе системы расстояние между рядами должно быть не менее 1,7 высоты ряда </w:t>
      </w:r>
      <w:r>
        <w:rPr>
          <w:sz w:val="28"/>
          <w:szCs w:val="28"/>
        </w:rPr>
        <w:t>зимой</w:t>
      </w:r>
      <w:r w:rsidRPr="007D1FD9">
        <w:rPr>
          <w:sz w:val="28"/>
          <w:szCs w:val="28"/>
        </w:rPr>
        <w:t xml:space="preserve">и не менее 1,2 высоты </w:t>
      </w:r>
      <w:r>
        <w:rPr>
          <w:sz w:val="28"/>
          <w:szCs w:val="28"/>
        </w:rPr>
        <w:t>ряда при работе в летний период.</w:t>
      </w:r>
    </w:p>
    <w:p w:rsidR="008633A5" w:rsidRDefault="008633A5" w:rsidP="002B12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монтажа панелей на крыше необходимы специальные алюминиевые стойки. </w:t>
      </w:r>
      <w:r w:rsidR="002B128E">
        <w:rPr>
          <w:sz w:val="28"/>
          <w:szCs w:val="28"/>
        </w:rPr>
        <w:t xml:space="preserve">Необходимо подобрать стойки и описать их характеристики.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более равномерного распределения нагрузки необходимо объединить щитки освещения в группы с приблизительно равной суммарной мощностью и энергопотребле</w:t>
      </w:r>
      <w:r w:rsidR="000D513A">
        <w:rPr>
          <w:sz w:val="28"/>
          <w:szCs w:val="28"/>
        </w:rPr>
        <w:t>нием и отобразить в таблице 1.4.</w:t>
      </w:r>
      <w:r>
        <w:rPr>
          <w:sz w:val="28"/>
          <w:szCs w:val="28"/>
        </w:rPr>
        <w:t>Это в свою очередь поможет рационально поделить солнечные панели и сопутствующее электрооборудования для уменьшения расхода проводникового материала.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jc w:val="both"/>
        <w:rPr>
          <w:sz w:val="28"/>
          <w:szCs w:val="28"/>
        </w:rPr>
      </w:pPr>
    </w:p>
    <w:p w:rsidR="008633A5" w:rsidRDefault="008633A5" w:rsidP="00863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.4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Группы освещения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565"/>
        <w:gridCol w:w="3118"/>
        <w:gridCol w:w="2268"/>
        <w:gridCol w:w="2693"/>
      </w:tblGrid>
      <w:tr w:rsidR="008633A5" w:rsidRPr="0077475E" w:rsidTr="00802176">
        <w:trPr>
          <w:trHeight w:val="31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A5" w:rsidRPr="0077475E" w:rsidRDefault="008633A5" w:rsidP="00802176">
            <w:pPr>
              <w:jc w:val="center"/>
            </w:pPr>
            <w:r>
              <w:t>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3A5" w:rsidRPr="0077475E" w:rsidRDefault="008633A5" w:rsidP="00802176">
            <w:pPr>
              <w:jc w:val="center"/>
            </w:pPr>
            <w:r>
              <w:t>Щитки освещения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A5" w:rsidRPr="0077475E" w:rsidRDefault="008633A5" w:rsidP="00802176">
            <w:pPr>
              <w:jc w:val="center"/>
            </w:pPr>
            <w:r>
              <w:t xml:space="preserve">Установленная </w:t>
            </w:r>
            <w:r>
              <w:lastRenderedPageBreak/>
              <w:t>м</w:t>
            </w:r>
            <w:r w:rsidRPr="0077475E">
              <w:t>ощность</w:t>
            </w:r>
            <w:r>
              <w:t>, кВт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A5" w:rsidRPr="0077475E" w:rsidRDefault="008633A5" w:rsidP="00802176">
            <w:pPr>
              <w:jc w:val="center"/>
            </w:pPr>
            <w:r>
              <w:lastRenderedPageBreak/>
              <w:t>Энергоп</w:t>
            </w:r>
            <w:r w:rsidRPr="0077475E">
              <w:t>отребление</w:t>
            </w:r>
            <w:r>
              <w:t xml:space="preserve">, </w:t>
            </w:r>
            <w:r>
              <w:lastRenderedPageBreak/>
              <w:t>кВт∙ч</w:t>
            </w:r>
          </w:p>
        </w:tc>
      </w:tr>
      <w:tr w:rsidR="008633A5" w:rsidRPr="0077475E" w:rsidTr="000D513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A5" w:rsidRPr="0077475E" w:rsidRDefault="008633A5" w:rsidP="00802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I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3A5" w:rsidRPr="0077475E" w:rsidRDefault="008633A5" w:rsidP="0080217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3A5" w:rsidRPr="007241A8" w:rsidRDefault="008633A5" w:rsidP="00802176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3A5" w:rsidRPr="007241A8" w:rsidRDefault="008633A5" w:rsidP="00802176">
            <w:pPr>
              <w:jc w:val="center"/>
            </w:pPr>
          </w:p>
        </w:tc>
      </w:tr>
      <w:tr w:rsidR="008633A5" w:rsidRPr="0077475E" w:rsidTr="000D513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A5" w:rsidRPr="0077475E" w:rsidRDefault="008633A5" w:rsidP="00802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3A5" w:rsidRPr="0077475E" w:rsidRDefault="008633A5" w:rsidP="0080217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3A5" w:rsidRPr="007241A8" w:rsidRDefault="008633A5" w:rsidP="00802176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3A5" w:rsidRPr="007241A8" w:rsidRDefault="008633A5" w:rsidP="00802176">
            <w:pPr>
              <w:jc w:val="center"/>
            </w:pPr>
          </w:p>
        </w:tc>
      </w:tr>
    </w:tbl>
    <w:p w:rsidR="008633A5" w:rsidRDefault="008633A5" w:rsidP="008633A5">
      <w:pPr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4951F4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как установленная мощность и потребление обеих групп практически одинакова половина солнечных панелей будет расположена на крыше над щитками ЩО-1 и ЩО-2</w:t>
      </w:r>
      <w:r w:rsidRPr="00AC0006">
        <w:rPr>
          <w:sz w:val="28"/>
          <w:szCs w:val="28"/>
        </w:rPr>
        <w:t>,</w:t>
      </w:r>
      <w:r>
        <w:rPr>
          <w:sz w:val="28"/>
          <w:szCs w:val="28"/>
        </w:rPr>
        <w:t xml:space="preserve"> питать группу I</w:t>
      </w:r>
      <w:r w:rsidRPr="00AC0006">
        <w:rPr>
          <w:sz w:val="28"/>
          <w:szCs w:val="28"/>
        </w:rPr>
        <w:t xml:space="preserve"> и составлять ФЭУ-1</w:t>
      </w:r>
      <w:r w:rsidRPr="002D64A2">
        <w:rPr>
          <w:sz w:val="28"/>
          <w:szCs w:val="28"/>
        </w:rPr>
        <w:t>,</w:t>
      </w:r>
      <w:r>
        <w:rPr>
          <w:sz w:val="28"/>
          <w:szCs w:val="28"/>
        </w:rPr>
        <w:t xml:space="preserve"> а другая </w:t>
      </w:r>
      <w:r w:rsidRPr="002D64A2">
        <w:rPr>
          <w:sz w:val="28"/>
          <w:szCs w:val="28"/>
        </w:rPr>
        <w:t xml:space="preserve">- </w:t>
      </w:r>
      <w:r>
        <w:rPr>
          <w:sz w:val="28"/>
          <w:szCs w:val="28"/>
        </w:rPr>
        <w:t>над ЩО-3 и ЩО-4,</w:t>
      </w:r>
      <w:r w:rsidRPr="002D64A2">
        <w:rPr>
          <w:sz w:val="28"/>
          <w:szCs w:val="28"/>
        </w:rPr>
        <w:t xml:space="preserve"> питать группу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составлять ФЭУ-2</w:t>
      </w:r>
      <w:r w:rsidRPr="002D64A2">
        <w:rPr>
          <w:sz w:val="28"/>
          <w:szCs w:val="28"/>
        </w:rPr>
        <w:t>.</w:t>
      </w:r>
      <w:r>
        <w:rPr>
          <w:sz w:val="28"/>
          <w:szCs w:val="28"/>
        </w:rPr>
        <w:t xml:space="preserve"> В связи с тем, что обе группы одинаковы по солнечных панелей, а следовательно и по количеству требуемого оборудования достаточно выполнить расчёт для одной группы, например, для первой.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5.2.5 Количество солнечных панелей, необходимое для питания ЩО1 и ЩО4 определяется по пропорции:</w:t>
      </w:r>
    </w:p>
    <w:p w:rsidR="008633A5" w:rsidRDefault="008633A5" w:rsidP="008633A5">
      <w:pPr>
        <w:ind w:firstLine="851"/>
        <w:rPr>
          <w:sz w:val="28"/>
          <w:szCs w:val="28"/>
        </w:rPr>
      </w:pPr>
    </w:p>
    <w:p w:rsidR="008633A5" w:rsidRDefault="008633A5" w:rsidP="008633A5">
      <w:pPr>
        <w:jc w:val="right"/>
        <w:rPr>
          <w:position w:val="-34"/>
          <w:sz w:val="28"/>
          <w:szCs w:val="28"/>
        </w:rPr>
      </w:pPr>
      <w:r w:rsidRPr="006D69F4">
        <w:rPr>
          <w:position w:val="-20"/>
          <w:sz w:val="28"/>
          <w:szCs w:val="28"/>
        </w:rPr>
        <w:object w:dxaOrig="920" w:dyaOrig="580">
          <v:shape id="_x0000_i1034" type="#_x0000_t75" style="width:60.75pt;height:38.25pt" o:ole="">
            <v:imagedata r:id="rId26" o:title=""/>
          </v:shape>
          <o:OLEObject Type="Embed" ProgID="Equation.3" ShapeID="_x0000_i1034" DrawAspect="Content" ObjectID="_1725088237" r:id="rId27"/>
        </w:object>
      </w:r>
      <w:r w:rsidRPr="004725C8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.</w:t>
      </w:r>
      <w:r w:rsidRPr="008633A5">
        <w:rPr>
          <w:sz w:val="28"/>
          <w:szCs w:val="28"/>
        </w:rPr>
        <w:t>8</w:t>
      </w:r>
      <w:r w:rsidRPr="004725C8">
        <w:rPr>
          <w:sz w:val="28"/>
          <w:szCs w:val="28"/>
        </w:rPr>
        <w:t>)</w:t>
      </w:r>
    </w:p>
    <w:p w:rsidR="008633A5" w:rsidRDefault="008633A5" w:rsidP="008633A5">
      <w:pPr>
        <w:jc w:val="center"/>
        <w:rPr>
          <w:position w:val="-34"/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W</w:t>
      </w:r>
      <w:r w:rsidRPr="000366FD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энергопотребление первой группы, кВт∙ч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общее</w:t>
      </w:r>
      <w:proofErr w:type="gramEnd"/>
      <w:r>
        <w:rPr>
          <w:sz w:val="28"/>
          <w:szCs w:val="28"/>
        </w:rPr>
        <w:t xml:space="preserve"> энергопотребление, кВт∙ч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0366FD">
        <w:rPr>
          <w:sz w:val="28"/>
          <w:szCs w:val="28"/>
          <w:vertAlign w:val="subscript"/>
        </w:rPr>
        <w:t>1</w:t>
      </w:r>
      <w:r w:rsidRPr="000366FD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панелей, входящих в ФЭУ-1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N –</w:t>
      </w:r>
      <w:r w:rsidRPr="000366FD">
        <w:rPr>
          <w:sz w:val="28"/>
          <w:szCs w:val="28"/>
        </w:rPr>
        <w:t xml:space="preserve">  общее </w:t>
      </w:r>
      <w:r>
        <w:rPr>
          <w:sz w:val="28"/>
          <w:szCs w:val="28"/>
        </w:rPr>
        <w:t xml:space="preserve">количество панелей </w:t>
      </w:r>
    </w:p>
    <w:p w:rsidR="008633A5" w:rsidRPr="000366FD" w:rsidRDefault="008633A5" w:rsidP="008633A5">
      <w:pPr>
        <w:jc w:val="both"/>
        <w:rPr>
          <w:sz w:val="28"/>
          <w:szCs w:val="28"/>
        </w:rPr>
      </w:pPr>
    </w:p>
    <w:p w:rsidR="008633A5" w:rsidRDefault="008633A5" w:rsidP="008633A5">
      <w:pPr>
        <w:jc w:val="center"/>
        <w:rPr>
          <w:sz w:val="28"/>
          <w:szCs w:val="28"/>
        </w:rPr>
      </w:pPr>
    </w:p>
    <w:p w:rsidR="008633A5" w:rsidRPr="00DA1D8F" w:rsidRDefault="008633A5" w:rsidP="008633A5">
      <w:pPr>
        <w:jc w:val="both"/>
        <w:rPr>
          <w:sz w:val="28"/>
          <w:szCs w:val="28"/>
        </w:rPr>
      </w:pPr>
    </w:p>
    <w:p w:rsidR="008633A5" w:rsidRPr="00CC2537" w:rsidRDefault="008633A5" w:rsidP="008633A5">
      <w:pPr>
        <w:rPr>
          <w:sz w:val="28"/>
          <w:szCs w:val="28"/>
        </w:rPr>
      </w:pPr>
    </w:p>
    <w:p w:rsidR="008633A5" w:rsidRDefault="008633A5" w:rsidP="008633A5">
      <w:pPr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.3 Выбор контроллера заряда</w:t>
      </w:r>
    </w:p>
    <w:p w:rsidR="008633A5" w:rsidRDefault="008633A5" w:rsidP="008633A5">
      <w:pPr>
        <w:ind w:firstLine="709"/>
        <w:rPr>
          <w:sz w:val="28"/>
          <w:szCs w:val="28"/>
        </w:rPr>
      </w:pPr>
    </w:p>
    <w:p w:rsidR="008633A5" w:rsidRDefault="008633A5" w:rsidP="008633A5">
      <w:pPr>
        <w:ind w:firstLine="709"/>
        <w:rPr>
          <w:sz w:val="28"/>
          <w:szCs w:val="28"/>
        </w:rPr>
      </w:pPr>
    </w:p>
    <w:p w:rsidR="008633A5" w:rsidRDefault="008633A5" w:rsidP="008633A5">
      <w:pPr>
        <w:ind w:firstLine="709"/>
        <w:jc w:val="both"/>
        <w:rPr>
          <w:sz w:val="28"/>
          <w:szCs w:val="28"/>
        </w:rPr>
      </w:pPr>
      <w:r w:rsidRPr="00090E2E">
        <w:rPr>
          <w:sz w:val="28"/>
          <w:szCs w:val="28"/>
        </w:rPr>
        <w:t xml:space="preserve">В современных системах контроллер заряда </w:t>
      </w:r>
      <w:r>
        <w:rPr>
          <w:sz w:val="28"/>
          <w:szCs w:val="28"/>
        </w:rPr>
        <w:t>находится</w:t>
      </w:r>
      <w:r w:rsidRPr="00090E2E">
        <w:rPr>
          <w:sz w:val="28"/>
          <w:szCs w:val="28"/>
        </w:rPr>
        <w:t xml:space="preserve"> между солн</w:t>
      </w:r>
      <w:r>
        <w:rPr>
          <w:sz w:val="28"/>
          <w:szCs w:val="28"/>
        </w:rPr>
        <w:t>ечной батареей и аккумуляторами и выполняетнормирование напряжения</w:t>
      </w:r>
      <w:r w:rsidRPr="00090E2E">
        <w:rPr>
          <w:sz w:val="28"/>
          <w:szCs w:val="28"/>
        </w:rPr>
        <w:t xml:space="preserve">, вырабатываемое панелями фотоэлементов, к напряжению, необходимому для заряда аккумуляторов с учётом их текущего состояния, в том числе </w:t>
      </w:r>
      <w:r>
        <w:rPr>
          <w:sz w:val="28"/>
          <w:szCs w:val="28"/>
        </w:rPr>
        <w:t>с отключением</w:t>
      </w:r>
      <w:r w:rsidRPr="00090E2E">
        <w:rPr>
          <w:sz w:val="28"/>
          <w:szCs w:val="28"/>
        </w:rPr>
        <w:t xml:space="preserve"> их от фотоэлементов при полной зарядке во избежание перезаряда. </w:t>
      </w:r>
      <w:r>
        <w:rPr>
          <w:sz w:val="28"/>
          <w:szCs w:val="28"/>
        </w:rPr>
        <w:t xml:space="preserve">Контроллер выступает ограничителем тока </w:t>
      </w:r>
      <w:r w:rsidRPr="00090E2E">
        <w:rPr>
          <w:sz w:val="28"/>
          <w:szCs w:val="28"/>
        </w:rPr>
        <w:t>в начале зарядки разряженных аккумуляторов</w:t>
      </w:r>
      <w:r>
        <w:rPr>
          <w:sz w:val="28"/>
          <w:szCs w:val="28"/>
        </w:rPr>
        <w:t xml:space="preserve"> для предотвращения их</w:t>
      </w:r>
      <w:r w:rsidRPr="00090E2E">
        <w:rPr>
          <w:sz w:val="28"/>
          <w:szCs w:val="28"/>
        </w:rPr>
        <w:t xml:space="preserve"> перегрев</w:t>
      </w:r>
      <w:r>
        <w:rPr>
          <w:sz w:val="28"/>
          <w:szCs w:val="28"/>
        </w:rPr>
        <w:t>а</w:t>
      </w:r>
      <w:r w:rsidRPr="00090E2E">
        <w:rPr>
          <w:sz w:val="28"/>
          <w:szCs w:val="28"/>
        </w:rPr>
        <w:t xml:space="preserve"> и </w:t>
      </w:r>
      <w:proofErr w:type="spellStart"/>
      <w:r w:rsidRPr="00090E2E">
        <w:rPr>
          <w:sz w:val="28"/>
          <w:szCs w:val="28"/>
        </w:rPr>
        <w:t>повышенно</w:t>
      </w:r>
      <w:r>
        <w:rPr>
          <w:sz w:val="28"/>
          <w:szCs w:val="28"/>
        </w:rPr>
        <w:t>го</w:t>
      </w:r>
      <w:r w:rsidRPr="00090E2E">
        <w:rPr>
          <w:sz w:val="28"/>
          <w:szCs w:val="28"/>
        </w:rPr>
        <w:t>газовыделени</w:t>
      </w:r>
      <w:r>
        <w:rPr>
          <w:sz w:val="28"/>
          <w:szCs w:val="28"/>
        </w:rPr>
        <w:t>я</w:t>
      </w:r>
      <w:proofErr w:type="spellEnd"/>
      <w:r w:rsidRPr="00756A60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Pr="00090E2E">
        <w:rPr>
          <w:sz w:val="28"/>
          <w:szCs w:val="28"/>
        </w:rPr>
        <w:t>не только сильно сокращает срок службы</w:t>
      </w:r>
      <w:r>
        <w:rPr>
          <w:sz w:val="28"/>
          <w:szCs w:val="28"/>
        </w:rPr>
        <w:t xml:space="preserve"> системы</w:t>
      </w:r>
      <w:r w:rsidRPr="00090E2E">
        <w:rPr>
          <w:sz w:val="28"/>
          <w:szCs w:val="28"/>
        </w:rPr>
        <w:t xml:space="preserve">, но и </w:t>
      </w:r>
      <w:r>
        <w:rPr>
          <w:sz w:val="28"/>
          <w:szCs w:val="28"/>
        </w:rPr>
        <w:t>является причиной взрыва и пожара.</w:t>
      </w:r>
    </w:p>
    <w:p w:rsidR="008633A5" w:rsidRPr="00353BA7" w:rsidRDefault="008633A5" w:rsidP="008633A5">
      <w:pPr>
        <w:ind w:firstLine="709"/>
        <w:jc w:val="both"/>
        <w:rPr>
          <w:sz w:val="28"/>
          <w:szCs w:val="28"/>
        </w:rPr>
      </w:pPr>
      <w:r w:rsidRPr="00353BA7">
        <w:rPr>
          <w:sz w:val="28"/>
          <w:szCs w:val="28"/>
        </w:rPr>
        <w:t>Дешёвые модели контроллеров заряда для регулирования напряжения на нагрузке обычно используют широтно-импульсную модуляцию (ШИМ</w:t>
      </w:r>
      <w:r>
        <w:rPr>
          <w:sz w:val="28"/>
          <w:szCs w:val="28"/>
        </w:rPr>
        <w:t xml:space="preserve">, PWM – </w:t>
      </w:r>
      <w:proofErr w:type="spellStart"/>
      <w:r>
        <w:rPr>
          <w:sz w:val="28"/>
          <w:szCs w:val="28"/>
        </w:rPr>
        <w:t>PulseWidthModulation</w:t>
      </w:r>
      <w:proofErr w:type="spellEnd"/>
      <w:r>
        <w:rPr>
          <w:sz w:val="28"/>
          <w:szCs w:val="28"/>
        </w:rPr>
        <w:t xml:space="preserve">). </w:t>
      </w:r>
      <w:r w:rsidRPr="000274FA">
        <w:rPr>
          <w:sz w:val="28"/>
          <w:szCs w:val="28"/>
        </w:rPr>
        <w:t>Большинство недорогих контроллеров заряда могут либо подключать нагрузку напрямую, «просаживая» выходное напряжение батарей намного ниже оптимального, либо просто отсека</w:t>
      </w:r>
      <w:r>
        <w:rPr>
          <w:sz w:val="28"/>
          <w:szCs w:val="28"/>
        </w:rPr>
        <w:t>я этот излишек</w:t>
      </w:r>
      <w:r w:rsidRPr="000274FA">
        <w:rPr>
          <w:sz w:val="28"/>
          <w:szCs w:val="28"/>
        </w:rPr>
        <w:t>. Поэтому эти потери также можно зал</w:t>
      </w:r>
      <w:r>
        <w:rPr>
          <w:sz w:val="28"/>
          <w:szCs w:val="28"/>
        </w:rPr>
        <w:t xml:space="preserve">ожить в КПД, уменьшив его </w:t>
      </w:r>
      <w:r>
        <w:rPr>
          <w:sz w:val="28"/>
          <w:szCs w:val="28"/>
        </w:rPr>
        <w:lastRenderedPageBreak/>
        <w:t>на 10...</w:t>
      </w:r>
      <w:r w:rsidRPr="000274FA">
        <w:rPr>
          <w:sz w:val="28"/>
          <w:szCs w:val="28"/>
        </w:rPr>
        <w:t>25%. Однако существуют модели контроллеров, которые удерживают эти потери в пределах 2 .. 5%.</w:t>
      </w:r>
    </w:p>
    <w:p w:rsidR="008633A5" w:rsidRDefault="008633A5" w:rsidP="008633A5">
      <w:pPr>
        <w:ind w:firstLine="709"/>
        <w:jc w:val="both"/>
        <w:rPr>
          <w:sz w:val="28"/>
          <w:szCs w:val="28"/>
        </w:rPr>
      </w:pPr>
      <w:r w:rsidRPr="00353BA7">
        <w:rPr>
          <w:sz w:val="28"/>
          <w:szCs w:val="28"/>
        </w:rPr>
        <w:t xml:space="preserve">Технологию, предотвращающую такие потери, </w:t>
      </w:r>
      <w:r>
        <w:rPr>
          <w:sz w:val="28"/>
          <w:szCs w:val="28"/>
        </w:rPr>
        <w:t>называется</w:t>
      </w:r>
      <w:r w:rsidRPr="00353BA7">
        <w:rPr>
          <w:sz w:val="28"/>
          <w:szCs w:val="28"/>
        </w:rPr>
        <w:t xml:space="preserve"> MPPT (</w:t>
      </w:r>
      <w:proofErr w:type="spellStart"/>
      <w:r w:rsidRPr="00353BA7">
        <w:rPr>
          <w:sz w:val="28"/>
          <w:szCs w:val="28"/>
        </w:rPr>
        <w:t>MaximumPowerPointTracking</w:t>
      </w:r>
      <w:proofErr w:type="spellEnd"/>
      <w:r w:rsidRPr="00353BA7">
        <w:rPr>
          <w:sz w:val="28"/>
          <w:szCs w:val="28"/>
        </w:rPr>
        <w:t xml:space="preserve"> — отслеживан</w:t>
      </w:r>
      <w:r>
        <w:rPr>
          <w:sz w:val="28"/>
          <w:szCs w:val="28"/>
        </w:rPr>
        <w:t>ие точки максимальной мощности), заключающаяся</w:t>
      </w:r>
      <w:r w:rsidRPr="00353BA7">
        <w:rPr>
          <w:sz w:val="28"/>
          <w:szCs w:val="28"/>
        </w:rPr>
        <w:t>в постоянном измерении вырабатываемого панелями тока и напряжения и обеспечении их оптимального соотношения, которое зависит</w:t>
      </w:r>
      <w:r>
        <w:rPr>
          <w:sz w:val="28"/>
          <w:szCs w:val="28"/>
        </w:rPr>
        <w:t>от времени суток и</w:t>
      </w:r>
      <w:r w:rsidRPr="00353BA7">
        <w:rPr>
          <w:sz w:val="28"/>
          <w:szCs w:val="28"/>
        </w:rPr>
        <w:t xml:space="preserve"> текущей ситуации на небе</w:t>
      </w:r>
      <w:r>
        <w:rPr>
          <w:sz w:val="28"/>
          <w:szCs w:val="28"/>
        </w:rPr>
        <w:t>.</w:t>
      </w:r>
      <w:r w:rsidRPr="00353BA7">
        <w:rPr>
          <w:sz w:val="28"/>
          <w:szCs w:val="28"/>
        </w:rPr>
        <w:t xml:space="preserve"> Это позволяет достичь оптимального использования мощности батарей практически во всех режимах работы и уменьшить потери до 3%. Однако стоимость таких контроллеров существенно превышает стоимость простейших моделей, рассчитанных на тот же ток нагрузки. Кроме того, при одинаковом номинальном токе нагрузки суммарная номинальная мощность панелей, подключаемых к контроллеру с MPPT, обычно заметно меньше суммарной мощности панелей, подключаемых к дешёвым контроллерам с ШИМ-регуляцией — как раз на величину потерь, компенсируемых </w:t>
      </w:r>
      <w:r>
        <w:rPr>
          <w:sz w:val="28"/>
          <w:szCs w:val="28"/>
        </w:rPr>
        <w:t>MPPT, т.е. до 25%</w:t>
      </w:r>
      <w:r w:rsidRPr="00353BA7">
        <w:rPr>
          <w:sz w:val="28"/>
          <w:szCs w:val="28"/>
        </w:rPr>
        <w:t xml:space="preserve">. </w:t>
      </w:r>
    </w:p>
    <w:p w:rsidR="008633A5" w:rsidRPr="004A5251" w:rsidRDefault="008633A5" w:rsidP="008633A5">
      <w:pPr>
        <w:ind w:firstLine="709"/>
        <w:jc w:val="both"/>
        <w:rPr>
          <w:sz w:val="28"/>
          <w:szCs w:val="28"/>
        </w:rPr>
      </w:pPr>
      <w:r w:rsidRPr="004C6043">
        <w:rPr>
          <w:sz w:val="28"/>
          <w:szCs w:val="28"/>
        </w:rPr>
        <w:t xml:space="preserve">Поэтому, если ориентироваться на облачную погоду и учитывать тот факт, что рабочий ток контроллеров весьма ограничен, может оказаться выгоднее приобрести </w:t>
      </w:r>
      <w:r>
        <w:rPr>
          <w:sz w:val="28"/>
          <w:szCs w:val="28"/>
        </w:rPr>
        <w:t>дополнительную</w:t>
      </w:r>
      <w:r w:rsidRPr="004C6043">
        <w:rPr>
          <w:sz w:val="28"/>
          <w:szCs w:val="28"/>
        </w:rPr>
        <w:t xml:space="preserve"> панель и использовать ШИМ-контроллер заряда, сэкономив на MPPT, — отдаваемый в нагрузку ток будет более стабилен в более широком диапазоне освещённостей за счёт пов</w:t>
      </w:r>
      <w:r>
        <w:rPr>
          <w:sz w:val="28"/>
          <w:szCs w:val="28"/>
        </w:rPr>
        <w:t xml:space="preserve">ышенных потерь при ярком солнце </w:t>
      </w:r>
      <w:r w:rsidRPr="00460758">
        <w:rPr>
          <w:sz w:val="28"/>
          <w:szCs w:val="28"/>
        </w:rPr>
        <w:t>[</w:t>
      </w:r>
      <w:r w:rsidRPr="004A5251">
        <w:rPr>
          <w:sz w:val="28"/>
          <w:szCs w:val="28"/>
        </w:rPr>
        <w:t>8].</w:t>
      </w:r>
    </w:p>
    <w:p w:rsidR="008633A5" w:rsidRDefault="008633A5" w:rsidP="008633A5">
      <w:pPr>
        <w:ind w:firstLine="709"/>
        <w:jc w:val="both"/>
        <w:rPr>
          <w:sz w:val="28"/>
          <w:szCs w:val="28"/>
        </w:rPr>
      </w:pPr>
    </w:p>
    <w:p w:rsidR="00B17F58" w:rsidRDefault="00B17F58" w:rsidP="008633A5">
      <w:pPr>
        <w:ind w:firstLine="709"/>
        <w:jc w:val="both"/>
        <w:rPr>
          <w:sz w:val="28"/>
          <w:szCs w:val="28"/>
        </w:rPr>
      </w:pPr>
    </w:p>
    <w:p w:rsidR="00B17F58" w:rsidRDefault="00B17F58" w:rsidP="008633A5">
      <w:pPr>
        <w:ind w:firstLine="709"/>
        <w:jc w:val="both"/>
        <w:rPr>
          <w:sz w:val="28"/>
          <w:szCs w:val="28"/>
        </w:rPr>
      </w:pPr>
    </w:p>
    <w:p w:rsidR="00B17F58" w:rsidRDefault="00B17F58" w:rsidP="008633A5">
      <w:pPr>
        <w:ind w:firstLine="709"/>
        <w:jc w:val="both"/>
        <w:rPr>
          <w:sz w:val="28"/>
          <w:szCs w:val="28"/>
        </w:rPr>
      </w:pPr>
    </w:p>
    <w:p w:rsidR="008633A5" w:rsidRDefault="008633A5" w:rsidP="008633A5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.3.1 </w:t>
      </w:r>
      <w:r w:rsidRPr="008A5585">
        <w:rPr>
          <w:sz w:val="28"/>
          <w:szCs w:val="28"/>
        </w:rPr>
        <w:t>Ток контроллера д</w:t>
      </w:r>
      <w:r>
        <w:rPr>
          <w:sz w:val="28"/>
          <w:szCs w:val="28"/>
        </w:rPr>
        <w:t>олжен быть больше или равен току</w:t>
      </w:r>
      <w:r w:rsidRPr="008A5585">
        <w:rPr>
          <w:sz w:val="28"/>
          <w:szCs w:val="28"/>
        </w:rPr>
        <w:t xml:space="preserve"> короткого замыкания солнечных модулей с 10% -ым запасом.</w:t>
      </w:r>
    </w:p>
    <w:p w:rsidR="008633A5" w:rsidRDefault="008633A5" w:rsidP="008633A5">
      <w:pPr>
        <w:tabs>
          <w:tab w:val="left" w:pos="851"/>
        </w:tabs>
        <w:jc w:val="both"/>
        <w:rPr>
          <w:sz w:val="28"/>
          <w:szCs w:val="28"/>
        </w:rPr>
      </w:pPr>
    </w:p>
    <w:p w:rsidR="008633A5" w:rsidRPr="00A644A6" w:rsidRDefault="008633A5" w:rsidP="008633A5">
      <w:pPr>
        <w:tabs>
          <w:tab w:val="left" w:pos="851"/>
        </w:tabs>
        <w:jc w:val="center"/>
        <w:rPr>
          <w:sz w:val="28"/>
          <w:szCs w:val="28"/>
        </w:rPr>
      </w:pPr>
      <w:r w:rsidRPr="00C5092E">
        <w:rPr>
          <w:sz w:val="28"/>
          <w:szCs w:val="28"/>
        </w:rPr>
        <w:t>I ≥ 1,1</w:t>
      </w:r>
      <w:r>
        <w:rPr>
          <w:sz w:val="28"/>
          <w:szCs w:val="28"/>
        </w:rPr>
        <w:t>∙</w:t>
      </w:r>
      <w:r w:rsidRPr="00C5092E">
        <w:rPr>
          <w:sz w:val="28"/>
          <w:szCs w:val="28"/>
        </w:rPr>
        <w:t>I</w:t>
      </w:r>
      <w:r w:rsidRPr="009465D7">
        <w:rPr>
          <w:sz w:val="28"/>
          <w:szCs w:val="28"/>
          <w:vertAlign w:val="subscript"/>
        </w:rPr>
        <w:t>кз</w:t>
      </w:r>
    </w:p>
    <w:p w:rsidR="008633A5" w:rsidRDefault="008633A5" w:rsidP="008633A5">
      <w:pPr>
        <w:tabs>
          <w:tab w:val="left" w:pos="851"/>
        </w:tabs>
        <w:rPr>
          <w:sz w:val="28"/>
          <w:szCs w:val="28"/>
        </w:rPr>
      </w:pPr>
    </w:p>
    <w:p w:rsidR="008633A5" w:rsidRPr="00A644A6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 Номинальный ток контроллерадля шести солнечных панелей определяется по формуле:</w:t>
      </w:r>
    </w:p>
    <w:p w:rsidR="008633A5" w:rsidRDefault="008633A5" w:rsidP="008633A5">
      <w:pPr>
        <w:rPr>
          <w:sz w:val="28"/>
          <w:szCs w:val="28"/>
        </w:rPr>
      </w:pPr>
    </w:p>
    <w:p w:rsidR="008633A5" w:rsidRDefault="008633A5" w:rsidP="008633A5">
      <w:pPr>
        <w:jc w:val="right"/>
        <w:rPr>
          <w:sz w:val="28"/>
          <w:szCs w:val="28"/>
        </w:rPr>
      </w:pPr>
      <w:r w:rsidRPr="00340660">
        <w:rPr>
          <w:position w:val="-16"/>
          <w:sz w:val="28"/>
          <w:szCs w:val="28"/>
        </w:rPr>
        <w:object w:dxaOrig="1180" w:dyaOrig="420">
          <v:shape id="_x0000_i1035" type="#_x0000_t75" style="width:60pt;height:21.75pt" o:ole="">
            <v:imagedata r:id="rId28" o:title=""/>
          </v:shape>
          <o:OLEObject Type="Embed" ProgID="Equation.3" ShapeID="_x0000_i1035" DrawAspect="Content" ObjectID="_1725088238" r:id="rId29"/>
        </w:object>
      </w:r>
      <w:r w:rsidRPr="004725C8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4725C8">
        <w:rPr>
          <w:sz w:val="28"/>
          <w:szCs w:val="28"/>
        </w:rPr>
        <w:t>.</w:t>
      </w:r>
      <w:r w:rsidRPr="008633A5">
        <w:rPr>
          <w:sz w:val="28"/>
          <w:szCs w:val="28"/>
        </w:rPr>
        <w:t>9</w:t>
      </w:r>
      <w:r w:rsidRPr="004725C8">
        <w:rPr>
          <w:sz w:val="28"/>
          <w:szCs w:val="28"/>
        </w:rPr>
        <w:t>)</w:t>
      </w:r>
    </w:p>
    <w:p w:rsidR="008633A5" w:rsidRDefault="008633A5" w:rsidP="008633A5">
      <w:pPr>
        <w:jc w:val="right"/>
        <w:rPr>
          <w:position w:val="-34"/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6D69F4">
        <w:rPr>
          <w:sz w:val="28"/>
          <w:szCs w:val="28"/>
        </w:rPr>
        <w:t>г</w:t>
      </w:r>
      <w:r>
        <w:rPr>
          <w:sz w:val="28"/>
          <w:szCs w:val="28"/>
        </w:rPr>
        <w:t xml:space="preserve">де </w:t>
      </w:r>
      <w:proofErr w:type="spell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op</w:t>
      </w:r>
      <w:proofErr w:type="spellEnd"/>
      <w:r>
        <w:rPr>
          <w:sz w:val="28"/>
          <w:szCs w:val="28"/>
        </w:rPr>
        <w:t xml:space="preserve"> – оптимальный ток одной солнечной панели, определяющийся по вольтамперной характеристике солнечной батареи на рисунке 5.1. </w:t>
      </w:r>
    </w:p>
    <w:p w:rsidR="008633A5" w:rsidRDefault="008633A5" w:rsidP="008633A5">
      <w:pPr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6</w:t>
      </w:r>
      <w:r w:rsidRPr="006D69F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количество солнечных панелей одной ветви первой группы</w:t>
      </w:r>
    </w:p>
    <w:p w:rsidR="008633A5" w:rsidRPr="001F18C7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 как по опис</w:t>
      </w:r>
      <w:r w:rsidR="00BE4C05">
        <w:rPr>
          <w:sz w:val="28"/>
          <w:szCs w:val="28"/>
        </w:rPr>
        <w:t>анию солнечной панели (таблица 1</w:t>
      </w:r>
      <w:r>
        <w:rPr>
          <w:sz w:val="28"/>
          <w:szCs w:val="28"/>
        </w:rPr>
        <w:t xml:space="preserve">.3) ток в точке максимальной мощности равен 5,16 А, а ток короткого замыкания равен 5,8 А, то по вольтамперной характеристике для значения напряжения в 24 В ток оптимального или усреднённого режима будет равен 5,41 А. </w:t>
      </w:r>
    </w:p>
    <w:p w:rsidR="008633A5" w:rsidRDefault="008633A5" w:rsidP="008633A5">
      <w:pPr>
        <w:rPr>
          <w:sz w:val="28"/>
          <w:szCs w:val="28"/>
        </w:rPr>
      </w:pPr>
    </w:p>
    <w:p w:rsidR="008633A5" w:rsidRDefault="008633A5" w:rsidP="008633A5">
      <w:pPr>
        <w:ind w:firstLine="851"/>
        <w:jc w:val="center"/>
        <w:rPr>
          <w:sz w:val="28"/>
          <w:szCs w:val="28"/>
        </w:rPr>
      </w:pPr>
    </w:p>
    <w:p w:rsidR="008633A5" w:rsidRPr="00E56259" w:rsidRDefault="008633A5" w:rsidP="008633A5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618271" cy="2466975"/>
            <wp:effectExtent l="0" t="0" r="0" b="0"/>
            <wp:docPr id="24" name="Рисунок 24" descr="FastStone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astStoneEditor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71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Рисунок 5.1 Вольтамперная характеристика солнечной батареи</w:t>
      </w:r>
    </w:p>
    <w:p w:rsidR="008633A5" w:rsidRPr="00A644A6" w:rsidRDefault="008633A5" w:rsidP="008633A5">
      <w:pPr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2347AB">
        <w:rPr>
          <w:sz w:val="28"/>
          <w:szCs w:val="28"/>
        </w:rPr>
        <w:t xml:space="preserve">При подключении панелей к контроллеру их суммарный максимальный ток не </w:t>
      </w:r>
      <w:r>
        <w:rPr>
          <w:sz w:val="28"/>
          <w:szCs w:val="28"/>
        </w:rPr>
        <w:t>должен превышать 80%-</w:t>
      </w:r>
      <w:r w:rsidRPr="002347AB">
        <w:rPr>
          <w:sz w:val="28"/>
          <w:szCs w:val="28"/>
        </w:rPr>
        <w:t xml:space="preserve">90% от номинального тока контроллера. Этот запас необходим, </w:t>
      </w:r>
      <w:r>
        <w:rPr>
          <w:sz w:val="28"/>
          <w:szCs w:val="28"/>
        </w:rPr>
        <w:t xml:space="preserve">так как </w:t>
      </w:r>
      <w:r w:rsidRPr="002347AB">
        <w:rPr>
          <w:sz w:val="28"/>
          <w:szCs w:val="28"/>
        </w:rPr>
        <w:t>при возрастании нагрузки выше оптимальной напряжение снижается, но ток продолжает нарастать</w:t>
      </w:r>
      <w:r>
        <w:rPr>
          <w:sz w:val="28"/>
          <w:szCs w:val="28"/>
        </w:rPr>
        <w:t xml:space="preserve"> и</w:t>
      </w:r>
      <w:r w:rsidRPr="002347AB">
        <w:rPr>
          <w:sz w:val="28"/>
          <w:szCs w:val="28"/>
        </w:rPr>
        <w:t xml:space="preserve"> контроллер должен выдержать эту перегрузку по току</w:t>
      </w:r>
      <w:r>
        <w:rPr>
          <w:sz w:val="28"/>
          <w:szCs w:val="28"/>
        </w:rPr>
        <w:t>.Также</w:t>
      </w:r>
      <w:r w:rsidRPr="002347AB">
        <w:rPr>
          <w:sz w:val="28"/>
          <w:szCs w:val="28"/>
        </w:rPr>
        <w:t xml:space="preserve"> в некоторых условиях сама выработка </w:t>
      </w:r>
      <w:proofErr w:type="spellStart"/>
      <w:r w:rsidRPr="002347AB">
        <w:rPr>
          <w:sz w:val="28"/>
          <w:szCs w:val="28"/>
        </w:rPr>
        <w:t>фотопанелей</w:t>
      </w:r>
      <w:proofErr w:type="spellEnd"/>
      <w:r w:rsidRPr="002347AB">
        <w:rPr>
          <w:sz w:val="28"/>
          <w:szCs w:val="28"/>
        </w:rPr>
        <w:t xml:space="preserve"> может превысить номинальную, например, в ясный зимний день, когда белый снег, отлично отражающий свет, способствует </w:t>
      </w:r>
      <w:proofErr w:type="spellStart"/>
      <w:r w:rsidRPr="002347AB">
        <w:rPr>
          <w:sz w:val="28"/>
          <w:szCs w:val="28"/>
        </w:rPr>
        <w:t>перезасветке</w:t>
      </w:r>
      <w:proofErr w:type="spellEnd"/>
      <w:r w:rsidRPr="002347AB">
        <w:rPr>
          <w:sz w:val="28"/>
          <w:szCs w:val="28"/>
        </w:rPr>
        <w:t xml:space="preserve"> фотоэлементов по сравнению с расчётной, а умеренный мороз немного повышает их КПД, и контроллер должен выдержать такую избыточную выработку.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036EF8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имеются модели</w:t>
      </w:r>
      <w:r w:rsidRPr="00036EF8">
        <w:rPr>
          <w:sz w:val="28"/>
          <w:szCs w:val="28"/>
        </w:rPr>
        <w:t xml:space="preserve"> контроллеров заряда, позволяющих регулировать не только напряжение, но и зарядный ток в соответствии с ёмкостью блока аккумуляторов. В таких случаях максимальный зарядны</w:t>
      </w:r>
      <w:r>
        <w:rPr>
          <w:sz w:val="28"/>
          <w:szCs w:val="28"/>
        </w:rPr>
        <w:t xml:space="preserve">й ток уже не ограничивает </w:t>
      </w:r>
      <w:r w:rsidRPr="00036EF8">
        <w:rPr>
          <w:sz w:val="28"/>
          <w:szCs w:val="28"/>
        </w:rPr>
        <w:t xml:space="preserve"> общую мощность первичных источников, но и стоимость таких контро</w:t>
      </w:r>
      <w:r>
        <w:rPr>
          <w:sz w:val="28"/>
          <w:szCs w:val="28"/>
        </w:rPr>
        <w:t>ллеров заметно выше</w:t>
      </w:r>
      <w:r w:rsidRPr="00036EF8">
        <w:rPr>
          <w:sz w:val="28"/>
          <w:szCs w:val="28"/>
        </w:rPr>
        <w:t>. Для нерегулируемых контроллеров основным критерием выбора ёмкости аккумуляторов явл</w:t>
      </w:r>
      <w:r>
        <w:rPr>
          <w:sz w:val="28"/>
          <w:szCs w:val="28"/>
        </w:rPr>
        <w:t>яется ток заряда, оказывающий</w:t>
      </w:r>
      <w:r w:rsidRPr="00036EF8">
        <w:rPr>
          <w:sz w:val="28"/>
          <w:szCs w:val="28"/>
        </w:rPr>
        <w:t xml:space="preserve"> главное влияние на долговечность и безопасность их эксплуатации</w:t>
      </w:r>
      <w:r>
        <w:rPr>
          <w:sz w:val="28"/>
          <w:szCs w:val="28"/>
        </w:rPr>
        <w:t xml:space="preserve"> [8]</w:t>
      </w:r>
      <w:r w:rsidRPr="00036EF8">
        <w:rPr>
          <w:sz w:val="28"/>
          <w:szCs w:val="28"/>
        </w:rPr>
        <w:t xml:space="preserve">.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Учитывая указанные выше рекомендации и рас</w:t>
      </w:r>
      <w:r w:rsidR="00BE4C05">
        <w:rPr>
          <w:sz w:val="28"/>
          <w:szCs w:val="28"/>
        </w:rPr>
        <w:t>чёты для группы, состоящей из …</w:t>
      </w:r>
      <w:r>
        <w:rPr>
          <w:sz w:val="28"/>
          <w:szCs w:val="28"/>
        </w:rPr>
        <w:t xml:space="preserve"> панелей выбирается </w:t>
      </w:r>
      <w:r w:rsidR="00BE4C05">
        <w:rPr>
          <w:sz w:val="28"/>
          <w:szCs w:val="28"/>
        </w:rPr>
        <w:t>…</w:t>
      </w:r>
      <w:r>
        <w:rPr>
          <w:sz w:val="28"/>
          <w:szCs w:val="28"/>
        </w:rPr>
        <w:t xml:space="preserve"> непрограммируемых контроллеров с технологией широко импульсной модуляции, характеристики к</w:t>
      </w:r>
      <w:r w:rsidR="00BE4C05">
        <w:rPr>
          <w:sz w:val="28"/>
          <w:szCs w:val="28"/>
        </w:rPr>
        <w:t>оторого представлены в таблице 1</w:t>
      </w:r>
      <w:r>
        <w:rPr>
          <w:sz w:val="28"/>
          <w:szCs w:val="28"/>
        </w:rPr>
        <w:t>.5</w:t>
      </w:r>
      <w:r w:rsidRPr="00357B1B">
        <w:rPr>
          <w:sz w:val="28"/>
          <w:szCs w:val="28"/>
        </w:rPr>
        <w:t xml:space="preserve"> [12]</w:t>
      </w:r>
      <w:r>
        <w:rPr>
          <w:sz w:val="28"/>
          <w:szCs w:val="28"/>
        </w:rPr>
        <w:t xml:space="preserve">.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BE4C05" w:rsidP="008633A5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8633A5">
        <w:rPr>
          <w:sz w:val="28"/>
          <w:szCs w:val="28"/>
        </w:rPr>
        <w:t>.5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</w:t>
      </w:r>
      <w:proofErr w:type="spellStart"/>
      <w:r>
        <w:rPr>
          <w:sz w:val="28"/>
          <w:szCs w:val="28"/>
          <w:lang w:val="en-US"/>
        </w:rPr>
        <w:t>контроллеразаряда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988"/>
      </w:tblGrid>
      <w:tr w:rsidR="008633A5" w:rsidRPr="001944F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 w:rsidRPr="001944FA">
              <w:rPr>
                <w:sz w:val="28"/>
              </w:rPr>
              <w:t>Производитель</w:t>
            </w:r>
            <w:r w:rsidRPr="001944FA">
              <w:rPr>
                <w:sz w:val="28"/>
                <w:lang w:val="en-US"/>
              </w:rPr>
              <w:tab/>
            </w:r>
          </w:p>
        </w:tc>
        <w:tc>
          <w:tcPr>
            <w:tcW w:w="5103" w:type="dxa"/>
          </w:tcPr>
          <w:p w:rsidR="008633A5" w:rsidRPr="001944FA" w:rsidRDefault="008633A5" w:rsidP="00802176">
            <w:pPr>
              <w:jc w:val="center"/>
              <w:rPr>
                <w:sz w:val="28"/>
                <w:lang w:val="en-US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D76ECE" w:rsidRDefault="008633A5" w:rsidP="00802176">
            <w:pPr>
              <w:rPr>
                <w:sz w:val="28"/>
                <w:lang w:val="en-US"/>
              </w:rPr>
            </w:pPr>
            <w:r w:rsidRPr="001944FA">
              <w:rPr>
                <w:sz w:val="28"/>
              </w:rPr>
              <w:t>Номинальное напряжение</w:t>
            </w:r>
            <w:r>
              <w:rPr>
                <w:sz w:val="28"/>
              </w:rPr>
              <w:t>, В</w:t>
            </w:r>
            <w:r w:rsidRPr="001944FA">
              <w:rPr>
                <w:sz w:val="28"/>
              </w:rPr>
              <w:tab/>
            </w:r>
          </w:p>
        </w:tc>
        <w:tc>
          <w:tcPr>
            <w:tcW w:w="5103" w:type="dxa"/>
          </w:tcPr>
          <w:p w:rsidR="008633A5" w:rsidRPr="001944F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 w:rsidRPr="001944FA">
              <w:rPr>
                <w:sz w:val="28"/>
              </w:rPr>
              <w:t>Номинальная мощность</w:t>
            </w:r>
            <w:r>
              <w:rPr>
                <w:sz w:val="28"/>
              </w:rPr>
              <w:t>, Вт</w:t>
            </w:r>
            <w:r w:rsidRPr="001944FA">
              <w:rPr>
                <w:sz w:val="28"/>
              </w:rPr>
              <w:tab/>
            </w:r>
          </w:p>
        </w:tc>
        <w:tc>
          <w:tcPr>
            <w:tcW w:w="5103" w:type="dxa"/>
          </w:tcPr>
          <w:p w:rsidR="008633A5" w:rsidRPr="00505D2C" w:rsidRDefault="008633A5" w:rsidP="00802176">
            <w:pPr>
              <w:jc w:val="center"/>
              <w:rPr>
                <w:sz w:val="28"/>
                <w:lang w:val="en-US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>
              <w:br w:type="page"/>
            </w:r>
            <w:r w:rsidRPr="001944FA">
              <w:rPr>
                <w:sz w:val="28"/>
              </w:rPr>
              <w:t>Технология</w:t>
            </w:r>
            <w:r w:rsidRPr="001944FA">
              <w:rPr>
                <w:sz w:val="28"/>
              </w:rPr>
              <w:tab/>
            </w:r>
          </w:p>
        </w:tc>
        <w:tc>
          <w:tcPr>
            <w:tcW w:w="5103" w:type="dxa"/>
          </w:tcPr>
          <w:p w:rsidR="008633A5" w:rsidRPr="001944F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>
              <w:lastRenderedPageBreak/>
              <w:br w:type="page"/>
            </w:r>
            <w:r w:rsidRPr="001944FA">
              <w:rPr>
                <w:sz w:val="28"/>
              </w:rPr>
              <w:t>Ток собственного потребления</w:t>
            </w:r>
            <w:r>
              <w:rPr>
                <w:sz w:val="28"/>
              </w:rPr>
              <w:t>, мА</w:t>
            </w:r>
            <w:r w:rsidRPr="001944FA">
              <w:rPr>
                <w:sz w:val="28"/>
              </w:rPr>
              <w:tab/>
            </w:r>
          </w:p>
        </w:tc>
        <w:tc>
          <w:tcPr>
            <w:tcW w:w="5103" w:type="dxa"/>
          </w:tcPr>
          <w:p w:rsidR="008633A5" w:rsidRPr="00A2372E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B12F15" w:rsidRDefault="008633A5" w:rsidP="00802176">
            <w:pPr>
              <w:rPr>
                <w:sz w:val="28"/>
                <w:vertAlign w:val="superscript"/>
              </w:rPr>
            </w:pPr>
            <w:r w:rsidRPr="00B12F15">
              <w:rPr>
                <w:sz w:val="28"/>
              </w:rPr>
              <w:t>Клеммы под кабель, мм</w:t>
            </w:r>
            <w:r w:rsidRPr="00B12F15">
              <w:rPr>
                <w:sz w:val="28"/>
                <w:vertAlign w:val="superscript"/>
              </w:rPr>
              <w:t>2</w:t>
            </w:r>
          </w:p>
        </w:tc>
        <w:tc>
          <w:tcPr>
            <w:tcW w:w="5103" w:type="dxa"/>
          </w:tcPr>
          <w:p w:rsidR="008633A5" w:rsidRPr="00B12F15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 w:rsidRPr="001944FA">
              <w:rPr>
                <w:sz w:val="28"/>
              </w:rPr>
              <w:t>Рабочая температур</w:t>
            </w:r>
            <w:r>
              <w:rPr>
                <w:sz w:val="28"/>
              </w:rPr>
              <w:t xml:space="preserve">а, </w:t>
            </w:r>
            <w:r w:rsidRPr="001944FA">
              <w:rPr>
                <w:sz w:val="28"/>
              </w:rPr>
              <w:t>ºC</w:t>
            </w:r>
          </w:p>
        </w:tc>
        <w:tc>
          <w:tcPr>
            <w:tcW w:w="5103" w:type="dxa"/>
          </w:tcPr>
          <w:p w:rsidR="008633A5" w:rsidRPr="001944F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 w:rsidRPr="00505D2C">
              <w:rPr>
                <w:sz w:val="28"/>
              </w:rPr>
              <w:t>Влажность</w:t>
            </w:r>
            <w:r>
              <w:rPr>
                <w:sz w:val="28"/>
              </w:rPr>
              <w:t xml:space="preserve">, </w:t>
            </w:r>
            <w:r w:rsidRPr="00A2372E">
              <w:rPr>
                <w:sz w:val="28"/>
              </w:rPr>
              <w:t>%</w:t>
            </w:r>
            <w:r w:rsidRPr="001944FA">
              <w:rPr>
                <w:sz w:val="28"/>
              </w:rPr>
              <w:tab/>
            </w:r>
          </w:p>
        </w:tc>
        <w:tc>
          <w:tcPr>
            <w:tcW w:w="5103" w:type="dxa"/>
          </w:tcPr>
          <w:p w:rsidR="008633A5" w:rsidRPr="00A2372E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505D2C" w:rsidRDefault="008633A5" w:rsidP="00802176">
            <w:pPr>
              <w:rPr>
                <w:sz w:val="28"/>
              </w:rPr>
            </w:pPr>
            <w:r w:rsidRPr="00780B44">
              <w:rPr>
                <w:sz w:val="28"/>
              </w:rPr>
              <w:t>Размеры контроллера</w:t>
            </w:r>
            <w:r>
              <w:rPr>
                <w:sz w:val="28"/>
              </w:rPr>
              <w:t>, мм</w:t>
            </w:r>
          </w:p>
        </w:tc>
        <w:tc>
          <w:tcPr>
            <w:tcW w:w="5103" w:type="dxa"/>
          </w:tcPr>
          <w:p w:rsidR="008633A5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rPr>
                <w:sz w:val="28"/>
              </w:rPr>
            </w:pPr>
            <w:r w:rsidRPr="00A2372E">
              <w:rPr>
                <w:sz w:val="28"/>
              </w:rPr>
              <w:t>Вес,</w:t>
            </w:r>
            <w:r>
              <w:rPr>
                <w:sz w:val="28"/>
              </w:rPr>
              <w:t>кг</w:t>
            </w:r>
            <w:r w:rsidRPr="001944FA">
              <w:rPr>
                <w:sz w:val="28"/>
              </w:rPr>
              <w:tab/>
            </w:r>
          </w:p>
        </w:tc>
        <w:tc>
          <w:tcPr>
            <w:tcW w:w="5103" w:type="dxa"/>
          </w:tcPr>
          <w:p w:rsidR="008633A5" w:rsidRPr="001944FA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6A511A" w:rsidTr="00802176">
        <w:tc>
          <w:tcPr>
            <w:tcW w:w="4644" w:type="dxa"/>
          </w:tcPr>
          <w:p w:rsidR="008633A5" w:rsidRPr="001944FA" w:rsidRDefault="008633A5" w:rsidP="00802176">
            <w:pPr>
              <w:jc w:val="both"/>
              <w:rPr>
                <w:sz w:val="28"/>
                <w:szCs w:val="28"/>
              </w:rPr>
            </w:pPr>
            <w:r w:rsidRPr="00A2372E">
              <w:rPr>
                <w:sz w:val="28"/>
                <w:szCs w:val="28"/>
              </w:rPr>
              <w:t xml:space="preserve">Стоимость, </w:t>
            </w:r>
            <w:proofErr w:type="spellStart"/>
            <w:r w:rsidRPr="00A2372E">
              <w:rPr>
                <w:sz w:val="28"/>
                <w:szCs w:val="28"/>
              </w:rPr>
              <w:t>т</w:t>
            </w:r>
            <w:r w:rsidRPr="001944FA">
              <w:rPr>
                <w:sz w:val="28"/>
                <w:szCs w:val="28"/>
              </w:rPr>
              <w:t>г</w:t>
            </w:r>
            <w:proofErr w:type="spellEnd"/>
          </w:p>
        </w:tc>
        <w:tc>
          <w:tcPr>
            <w:tcW w:w="5103" w:type="dxa"/>
          </w:tcPr>
          <w:p w:rsidR="008633A5" w:rsidRPr="001944FA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данном контроллере также имеются электронные защиты от: п</w:t>
      </w:r>
      <w:r w:rsidRPr="00505D2C">
        <w:rPr>
          <w:sz w:val="28"/>
          <w:szCs w:val="28"/>
        </w:rPr>
        <w:t>ерегрева</w:t>
      </w:r>
      <w:r>
        <w:rPr>
          <w:sz w:val="28"/>
          <w:szCs w:val="28"/>
        </w:rPr>
        <w:t>, п</w:t>
      </w:r>
      <w:r w:rsidRPr="00505D2C">
        <w:rPr>
          <w:sz w:val="28"/>
          <w:szCs w:val="28"/>
        </w:rPr>
        <w:t>ерегрузки</w:t>
      </w:r>
      <w:r>
        <w:rPr>
          <w:sz w:val="28"/>
          <w:szCs w:val="28"/>
        </w:rPr>
        <w:t>, к</w:t>
      </w:r>
      <w:r w:rsidRPr="00505D2C">
        <w:rPr>
          <w:sz w:val="28"/>
          <w:szCs w:val="28"/>
        </w:rPr>
        <w:t>ороткого замыкания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</w:t>
      </w:r>
      <w:r w:rsidRPr="00505D2C">
        <w:rPr>
          <w:sz w:val="28"/>
          <w:szCs w:val="28"/>
        </w:rPr>
        <w:t>ереполюсов</w:t>
      </w:r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на клеммах солнечных панелей иаккумуляторных батарей.</w:t>
      </w:r>
    </w:p>
    <w:p w:rsidR="008633A5" w:rsidRPr="00E7411E" w:rsidRDefault="008633A5" w:rsidP="008633A5">
      <w:pPr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.4 Выбор инвертора</w:t>
      </w:r>
    </w:p>
    <w:p w:rsidR="008633A5" w:rsidRP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237B9E" w:rsidRDefault="008633A5" w:rsidP="008633A5">
      <w:pPr>
        <w:ind w:firstLine="851"/>
        <w:jc w:val="both"/>
        <w:rPr>
          <w:sz w:val="28"/>
          <w:szCs w:val="28"/>
        </w:rPr>
      </w:pPr>
      <w:r w:rsidRPr="00997A87">
        <w:rPr>
          <w:sz w:val="28"/>
          <w:szCs w:val="28"/>
        </w:rPr>
        <w:t>Прежде всего, выбранный инвертор должен обеспечить необходимую выходную мощность. Входное (низковольтное) напряжение связано с этой мощностью довольно тесно. Но помимо этого у инверторов есть и другие характеристики, на которые следует обратить внимание.</w:t>
      </w:r>
    </w:p>
    <w:p w:rsidR="008633A5" w:rsidRPr="00997A87" w:rsidRDefault="008633A5" w:rsidP="008633A5">
      <w:pPr>
        <w:ind w:firstLine="851"/>
        <w:jc w:val="both"/>
        <w:rPr>
          <w:sz w:val="28"/>
          <w:szCs w:val="28"/>
        </w:rPr>
      </w:pPr>
      <w:r w:rsidRPr="00997A87">
        <w:rPr>
          <w:sz w:val="28"/>
          <w:szCs w:val="28"/>
        </w:rPr>
        <w:t>Во-первых, это форма вырабатываемого тока. Простейшие модели вырабатывают переменный ток треугольной или даже прямоуг</w:t>
      </w:r>
      <w:r>
        <w:rPr>
          <w:sz w:val="28"/>
          <w:szCs w:val="28"/>
        </w:rPr>
        <w:t>ольной формы (меандр)</w:t>
      </w:r>
      <w:r w:rsidRPr="00237B9E">
        <w:rPr>
          <w:sz w:val="28"/>
          <w:szCs w:val="28"/>
        </w:rPr>
        <w:t xml:space="preserve">, </w:t>
      </w:r>
      <w:r w:rsidRPr="00997A87">
        <w:rPr>
          <w:sz w:val="28"/>
          <w:szCs w:val="28"/>
        </w:rPr>
        <w:t>обычно сильно ухудшенная огромными помехами и искажениями. Несколько более приемлем ток трапецеидальной формы. Наиболее часто современные инверторы выдают так называемый «модифицированный синус», представляющий собою ступенчатое приближение к синусоидальной форме. Наконец, инверторы, вырабатывающие «чистый синус», выдают ток, форма которого очень близка к идеальному синусу и обычно намного лучше, чем форма тока в общественной электросети. Единственный недостаток этого класса инверторов — они немного крупнее и в полтора-два раза дороже аналогичных инверторов с «модифицированным синусом».</w:t>
      </w:r>
    </w:p>
    <w:p w:rsidR="008633A5" w:rsidRPr="00CE5580" w:rsidRDefault="008633A5" w:rsidP="008633A5">
      <w:pPr>
        <w:ind w:firstLine="851"/>
        <w:jc w:val="both"/>
        <w:rPr>
          <w:sz w:val="28"/>
          <w:szCs w:val="28"/>
        </w:rPr>
      </w:pPr>
      <w:r w:rsidRPr="00997A87">
        <w:rPr>
          <w:sz w:val="28"/>
          <w:szCs w:val="28"/>
        </w:rPr>
        <w:t xml:space="preserve">Во-вторых, это КПД инвертора. Чем он выше, тем меньше непроизводительные потери энергии. </w:t>
      </w:r>
      <w:r w:rsidRPr="008633A5">
        <w:rPr>
          <w:sz w:val="28"/>
          <w:szCs w:val="28"/>
        </w:rPr>
        <w:t>Большинство современных инверторов имеет КПД более 90%.</w:t>
      </w:r>
    </w:p>
    <w:p w:rsidR="008633A5" w:rsidRPr="00997A87" w:rsidRDefault="008633A5" w:rsidP="008633A5">
      <w:pPr>
        <w:ind w:firstLine="851"/>
        <w:jc w:val="both"/>
        <w:rPr>
          <w:sz w:val="28"/>
          <w:szCs w:val="28"/>
        </w:rPr>
      </w:pPr>
      <w:r w:rsidRPr="00997A87">
        <w:rPr>
          <w:sz w:val="28"/>
          <w:szCs w:val="28"/>
        </w:rPr>
        <w:t xml:space="preserve">В-третьих, это способность инвертора работать в режиме зарядки аккумуляторов. Такой инвертор в комплекте с аккумуляторами по сути представляет собой </w:t>
      </w:r>
      <w:r>
        <w:rPr>
          <w:sz w:val="28"/>
          <w:szCs w:val="28"/>
        </w:rPr>
        <w:t>источник бесперебойного питании.</w:t>
      </w:r>
      <w:r w:rsidRPr="00997A87">
        <w:rPr>
          <w:sz w:val="28"/>
          <w:szCs w:val="28"/>
        </w:rPr>
        <w:t xml:space="preserve"> При работе с даровой энергией эта особенность также очень полезна — она позволяет уменьшить запас мощности солнечных батарей или </w:t>
      </w:r>
      <w:proofErr w:type="spellStart"/>
      <w:r w:rsidRPr="00997A87">
        <w:rPr>
          <w:sz w:val="28"/>
          <w:szCs w:val="28"/>
        </w:rPr>
        <w:t>ветрогенератора</w:t>
      </w:r>
      <w:proofErr w:type="spellEnd"/>
      <w:r w:rsidRPr="00997A87">
        <w:rPr>
          <w:sz w:val="28"/>
          <w:szCs w:val="28"/>
        </w:rPr>
        <w:t xml:space="preserve"> и снизить требования к ёмкости аккумуляторов для наиболее неблагоприятной ситуации, поскольку при недостатке даровой энергии </w:t>
      </w:r>
      <w:r>
        <w:rPr>
          <w:sz w:val="28"/>
          <w:szCs w:val="28"/>
        </w:rPr>
        <w:t xml:space="preserve">имеется возможность ихзаряда </w:t>
      </w:r>
      <w:r w:rsidRPr="00997A87">
        <w:rPr>
          <w:sz w:val="28"/>
          <w:szCs w:val="28"/>
        </w:rPr>
        <w:t>от внешней сети. Впрочем, во многих ситуациях более широкие возможности даёт использование отдельного зарядного устройства, не интегрированного в единый блок с инвертором.</w:t>
      </w:r>
    </w:p>
    <w:p w:rsidR="008633A5" w:rsidRPr="00997A87" w:rsidRDefault="008633A5" w:rsidP="008633A5">
      <w:pPr>
        <w:ind w:firstLine="851"/>
        <w:jc w:val="both"/>
        <w:rPr>
          <w:sz w:val="28"/>
          <w:szCs w:val="28"/>
        </w:rPr>
      </w:pPr>
      <w:r w:rsidRPr="00997A87">
        <w:rPr>
          <w:sz w:val="28"/>
          <w:szCs w:val="28"/>
        </w:rPr>
        <w:t xml:space="preserve">В-четвёртых, чем подробнее индикация, тем лучше. Весьма желательна возможность контроля как входного напряжения (на </w:t>
      </w:r>
      <w:r w:rsidRPr="00997A87">
        <w:rPr>
          <w:sz w:val="28"/>
          <w:szCs w:val="28"/>
        </w:rPr>
        <w:lastRenderedPageBreak/>
        <w:t xml:space="preserve">аккумуляторах), так и выходного (в розетке). Кроме того, </w:t>
      </w:r>
      <w:r>
        <w:rPr>
          <w:sz w:val="28"/>
          <w:szCs w:val="28"/>
        </w:rPr>
        <w:t>необходимо</w:t>
      </w:r>
      <w:r w:rsidRPr="00997A87">
        <w:rPr>
          <w:sz w:val="28"/>
          <w:szCs w:val="28"/>
        </w:rPr>
        <w:t xml:space="preserve"> наличие защиты от перегрузки и от короткого замыкания в нагрузке.</w:t>
      </w:r>
    </w:p>
    <w:p w:rsidR="008633A5" w:rsidRPr="004A5251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97A87">
        <w:rPr>
          <w:sz w:val="28"/>
          <w:szCs w:val="28"/>
        </w:rPr>
        <w:t>ри мощности потребления как минимум до 10 кВт гораздо удобнее использовать не трёхфазное, а однофазное напряжение. Это упрощает разводку по дому и устраняет проблемы, связанные с распределением фаз по потребителям. К тому же трёхфазные инверторы труднее найти, и они сложнее и дороже,</w:t>
      </w:r>
      <w:r>
        <w:rPr>
          <w:sz w:val="28"/>
          <w:szCs w:val="28"/>
        </w:rPr>
        <w:t xml:space="preserve"> чем однофазные той же мощности </w:t>
      </w:r>
      <w:r w:rsidRPr="004A5251">
        <w:rPr>
          <w:sz w:val="28"/>
          <w:szCs w:val="28"/>
        </w:rPr>
        <w:t>[8].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выбор инвертора производится исходя из выходной и пиковой мощности, но, так как нагрузка осветительная и светодиодная, и не имеет пускового тока, инвертор выбирается с учетом выходной мощности нагрузки. </w:t>
      </w:r>
    </w:p>
    <w:p w:rsidR="008633A5" w:rsidRP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было указано выше, инверторы различаются по формы выходной синусоиды, представляющая собой как чистый, так и модифицированный синус. Так как нагрузка осветительная и не содержит чувствительной аппаратуры и индуктивной составляющей, то инвертор с модифицированным синусом был бы приемлем для использования в данной системе электроснабжения. Однако она предусматривает отдачу возникающих в периоды малых нагрузок и интенсивного солнечного излучения избытков электроэнергии в сеть, что, в свою очередь</w:t>
      </w:r>
      <w:r w:rsidRPr="008633A5">
        <w:rPr>
          <w:sz w:val="28"/>
          <w:szCs w:val="28"/>
        </w:rPr>
        <w:t>,</w:t>
      </w:r>
      <w:r>
        <w:rPr>
          <w:sz w:val="28"/>
          <w:szCs w:val="28"/>
        </w:rPr>
        <w:t xml:space="preserve"> требует должного качества электроэнергии. Исходя из этого необходим инвертор с чистым синусоидальным напряжением на выходе.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 суммарная нагрузка первой группы составляет 4,77 кВт, входное напряжение 24 В и имеется связь с сетью выбирается гибридный инвертор</w:t>
      </w:r>
      <w:r w:rsidRPr="005B5929">
        <w:rPr>
          <w:sz w:val="28"/>
          <w:szCs w:val="28"/>
        </w:rPr>
        <w:t>МАП Энергия HYBRID</w:t>
      </w:r>
      <w:r>
        <w:rPr>
          <w:sz w:val="28"/>
          <w:szCs w:val="28"/>
        </w:rPr>
        <w:t xml:space="preserve"> с характеристиками, представленными в таблице 5.6</w:t>
      </w:r>
      <w:r w:rsidRPr="00A8578C">
        <w:rPr>
          <w:sz w:val="28"/>
          <w:szCs w:val="28"/>
        </w:rPr>
        <w:t xml:space="preserve"> [12</w:t>
      </w:r>
      <w:proofErr w:type="gramStart"/>
      <w:r w:rsidRPr="00A8578C">
        <w:rPr>
          <w:sz w:val="28"/>
          <w:szCs w:val="28"/>
        </w:rPr>
        <w:t>]</w:t>
      </w:r>
      <w:r>
        <w:rPr>
          <w:sz w:val="28"/>
          <w:szCs w:val="28"/>
        </w:rPr>
        <w:t>.Запас</w:t>
      </w:r>
      <w:proofErr w:type="gramEnd"/>
      <w:r>
        <w:rPr>
          <w:sz w:val="28"/>
          <w:szCs w:val="28"/>
        </w:rPr>
        <w:t xml:space="preserve"> по мощности инвертора даёт возможность в будущем увеличить мощность нагрузки и источника питания.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jc w:val="both"/>
        <w:rPr>
          <w:sz w:val="28"/>
          <w:szCs w:val="28"/>
        </w:rPr>
      </w:pPr>
    </w:p>
    <w:p w:rsidR="008633A5" w:rsidRPr="00D9337B" w:rsidRDefault="001923B9" w:rsidP="008633A5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8633A5" w:rsidRPr="00D9337B">
        <w:rPr>
          <w:sz w:val="28"/>
          <w:szCs w:val="28"/>
        </w:rPr>
        <w:t>.</w:t>
      </w:r>
      <w:r w:rsidR="008633A5">
        <w:rPr>
          <w:sz w:val="28"/>
          <w:szCs w:val="28"/>
        </w:rPr>
        <w:t>6</w:t>
      </w:r>
    </w:p>
    <w:p w:rsidR="008633A5" w:rsidRPr="00D9337B" w:rsidRDefault="008633A5" w:rsidP="008633A5">
      <w:pPr>
        <w:ind w:firstLine="851"/>
        <w:jc w:val="both"/>
        <w:rPr>
          <w:sz w:val="28"/>
          <w:szCs w:val="28"/>
        </w:rPr>
      </w:pPr>
      <w:r w:rsidRPr="00D9337B">
        <w:rPr>
          <w:sz w:val="28"/>
          <w:szCs w:val="28"/>
        </w:rPr>
        <w:t>Характеристики инвертора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8"/>
        <w:gridCol w:w="3883"/>
      </w:tblGrid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 w:rsidRPr="00D9337B">
              <w:rPr>
                <w:sz w:val="28"/>
                <w:szCs w:val="28"/>
              </w:rPr>
              <w:t>Тип синусоиды</w:t>
            </w:r>
          </w:p>
        </w:tc>
        <w:tc>
          <w:tcPr>
            <w:tcW w:w="3969" w:type="dxa"/>
          </w:tcPr>
          <w:p w:rsidR="008633A5" w:rsidRPr="00D9337B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 w:rsidRPr="00D9337B">
              <w:rPr>
                <w:sz w:val="28"/>
                <w:szCs w:val="28"/>
              </w:rPr>
              <w:t>Мощность номинальная, Вт</w:t>
            </w:r>
          </w:p>
        </w:tc>
        <w:tc>
          <w:tcPr>
            <w:tcW w:w="3969" w:type="dxa"/>
          </w:tcPr>
          <w:p w:rsidR="008633A5" w:rsidRPr="00D9337B" w:rsidRDefault="008633A5" w:rsidP="008021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proofErr w:type="spellStart"/>
            <w:r w:rsidRPr="00D9337B">
              <w:rPr>
                <w:sz w:val="28"/>
                <w:szCs w:val="28"/>
              </w:rPr>
              <w:t>Moщность</w:t>
            </w:r>
            <w:proofErr w:type="spellEnd"/>
            <w:r w:rsidRPr="00D9337B">
              <w:rPr>
                <w:sz w:val="28"/>
                <w:szCs w:val="28"/>
              </w:rPr>
              <w:t xml:space="preserve"> пиковая, Вт</w:t>
            </w:r>
          </w:p>
        </w:tc>
        <w:tc>
          <w:tcPr>
            <w:tcW w:w="3969" w:type="dxa"/>
          </w:tcPr>
          <w:p w:rsidR="008633A5" w:rsidRPr="00D9337B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 w:rsidRPr="00D9337B">
              <w:rPr>
                <w:sz w:val="28"/>
                <w:szCs w:val="28"/>
              </w:rPr>
              <w:t>Напряжение питания, В</w:t>
            </w:r>
          </w:p>
        </w:tc>
        <w:tc>
          <w:tcPr>
            <w:tcW w:w="3969" w:type="dxa"/>
          </w:tcPr>
          <w:p w:rsidR="008633A5" w:rsidRPr="00D9337B" w:rsidRDefault="008633A5" w:rsidP="008021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Собственное потребление</w:t>
            </w:r>
            <w:r w:rsidRPr="00D9337B">
              <w:rPr>
                <w:sz w:val="28"/>
                <w:szCs w:val="28"/>
              </w:rPr>
              <w:t>, 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3969" w:type="dxa"/>
          </w:tcPr>
          <w:p w:rsidR="008633A5" w:rsidRPr="005A7A89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 w:rsidRPr="00D9337B">
              <w:rPr>
                <w:sz w:val="28"/>
                <w:szCs w:val="28"/>
              </w:rPr>
              <w:t>Выходное напряжение, В</w:t>
            </w:r>
          </w:p>
        </w:tc>
        <w:tc>
          <w:tcPr>
            <w:tcW w:w="3969" w:type="dxa"/>
          </w:tcPr>
          <w:p w:rsidR="008633A5" w:rsidRPr="005A7A89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5A7A89" w:rsidRDefault="008633A5" w:rsidP="00802176">
            <w:pPr>
              <w:jc w:val="both"/>
              <w:rPr>
                <w:sz w:val="28"/>
                <w:szCs w:val="28"/>
              </w:rPr>
            </w:pPr>
            <w:r w:rsidRPr="00161E1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оэффициент полезного действия</w:t>
            </w:r>
            <w:r w:rsidRPr="00D9337B">
              <w:rPr>
                <w:sz w:val="28"/>
                <w:szCs w:val="28"/>
              </w:rPr>
              <w:t xml:space="preserve">, </w:t>
            </w:r>
            <w:r w:rsidRPr="005A7A89">
              <w:rPr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8633A5" w:rsidRPr="005A7A89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161E1B" w:rsidRDefault="008633A5" w:rsidP="00802176">
            <w:pPr>
              <w:jc w:val="both"/>
              <w:rPr>
                <w:sz w:val="28"/>
                <w:szCs w:val="28"/>
              </w:rPr>
            </w:pPr>
            <w:r>
              <w:br w:type="page"/>
            </w:r>
            <w:r w:rsidRPr="00161E1B">
              <w:rPr>
                <w:sz w:val="28"/>
                <w:szCs w:val="28"/>
              </w:rPr>
              <w:t>Диапазон рабочих температур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</w:t>
            </w:r>
            <w:r w:rsidRPr="00161E1B"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3969" w:type="dxa"/>
          </w:tcPr>
          <w:p w:rsidR="008633A5" w:rsidRPr="00D9337B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 w:rsidRPr="00D9337B">
              <w:rPr>
                <w:sz w:val="28"/>
                <w:szCs w:val="28"/>
              </w:rPr>
              <w:t>Размеры, мм</w:t>
            </w:r>
          </w:p>
        </w:tc>
        <w:tc>
          <w:tcPr>
            <w:tcW w:w="3969" w:type="dxa"/>
          </w:tcPr>
          <w:p w:rsidR="008633A5" w:rsidRPr="00565B4C" w:rsidRDefault="008633A5" w:rsidP="008021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proofErr w:type="spellStart"/>
            <w:r w:rsidRPr="00D9337B">
              <w:rPr>
                <w:sz w:val="28"/>
                <w:szCs w:val="28"/>
              </w:rPr>
              <w:t>Bec</w:t>
            </w:r>
            <w:proofErr w:type="spellEnd"/>
            <w:r w:rsidRPr="00D9337B">
              <w:rPr>
                <w:sz w:val="28"/>
                <w:szCs w:val="28"/>
              </w:rPr>
              <w:t>, кг</w:t>
            </w:r>
          </w:p>
        </w:tc>
        <w:tc>
          <w:tcPr>
            <w:tcW w:w="3969" w:type="dxa"/>
          </w:tcPr>
          <w:p w:rsidR="008633A5" w:rsidRPr="00D9337B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  <w:tr w:rsidR="008633A5" w:rsidRPr="00D9337B" w:rsidTr="00802176">
        <w:tc>
          <w:tcPr>
            <w:tcW w:w="5778" w:type="dxa"/>
          </w:tcPr>
          <w:p w:rsidR="008633A5" w:rsidRPr="00D9337B" w:rsidRDefault="008633A5" w:rsidP="00802176">
            <w:pPr>
              <w:jc w:val="both"/>
              <w:rPr>
                <w:sz w:val="28"/>
                <w:szCs w:val="28"/>
              </w:rPr>
            </w:pPr>
            <w:r w:rsidRPr="00D9337B">
              <w:rPr>
                <w:sz w:val="28"/>
                <w:szCs w:val="28"/>
              </w:rPr>
              <w:t xml:space="preserve">Стоимость, </w:t>
            </w:r>
            <w:proofErr w:type="spellStart"/>
            <w:r w:rsidRPr="00D9337B">
              <w:rPr>
                <w:sz w:val="28"/>
                <w:szCs w:val="28"/>
              </w:rPr>
              <w:t>тг</w:t>
            </w:r>
            <w:proofErr w:type="spellEnd"/>
          </w:p>
        </w:tc>
        <w:tc>
          <w:tcPr>
            <w:tcW w:w="3969" w:type="dxa"/>
          </w:tcPr>
          <w:p w:rsidR="008633A5" w:rsidRPr="00161E1B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jc w:val="both"/>
        <w:rPr>
          <w:sz w:val="28"/>
          <w:szCs w:val="28"/>
        </w:rPr>
      </w:pPr>
    </w:p>
    <w:p w:rsidR="008633A5" w:rsidRPr="004725C8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.5 Выбор аккумуляторных батарей</w:t>
      </w:r>
    </w:p>
    <w:p w:rsidR="008633A5" w:rsidRDefault="008633A5" w:rsidP="008633A5">
      <w:pPr>
        <w:pStyle w:val="2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3A5" w:rsidRPr="00DC50D4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аккумуляторах</w:t>
      </w:r>
      <w:r w:rsidRPr="00DC50D4">
        <w:rPr>
          <w:rFonts w:ascii="Times New Roman" w:hAnsi="Times New Roman"/>
          <w:sz w:val="28"/>
          <w:szCs w:val="28"/>
        </w:rPr>
        <w:t xml:space="preserve"> скапливается энергия, выработанная солнечным модулем. </w:t>
      </w:r>
      <w:r>
        <w:rPr>
          <w:rFonts w:ascii="Times New Roman" w:hAnsi="Times New Roman"/>
          <w:sz w:val="28"/>
          <w:szCs w:val="28"/>
        </w:rPr>
        <w:t>В связи с этим он выполняет три задачи</w:t>
      </w:r>
      <w:r w:rsidRPr="00DC50D4">
        <w:rPr>
          <w:rFonts w:ascii="Times New Roman" w:hAnsi="Times New Roman"/>
          <w:sz w:val="28"/>
          <w:szCs w:val="28"/>
        </w:rPr>
        <w:t>:</w:t>
      </w:r>
    </w:p>
    <w:p w:rsidR="008633A5" w:rsidRPr="00DC50D4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покрывание пиковой нагрузки</w:t>
      </w:r>
      <w:r w:rsidRPr="00DC50D4">
        <w:rPr>
          <w:rFonts w:ascii="Times New Roman" w:hAnsi="Times New Roman"/>
          <w:sz w:val="28"/>
          <w:szCs w:val="28"/>
        </w:rPr>
        <w:t xml:space="preserve">, которую не </w:t>
      </w:r>
      <w:r>
        <w:rPr>
          <w:rFonts w:ascii="Times New Roman" w:hAnsi="Times New Roman"/>
          <w:sz w:val="28"/>
          <w:szCs w:val="28"/>
        </w:rPr>
        <w:t>способны</w:t>
      </w:r>
      <w:r w:rsidRPr="00DC50D4">
        <w:rPr>
          <w:rFonts w:ascii="Times New Roman" w:hAnsi="Times New Roman"/>
          <w:sz w:val="28"/>
          <w:szCs w:val="28"/>
        </w:rPr>
        <w:t xml:space="preserve"> покрыть</w:t>
      </w:r>
      <w:r>
        <w:rPr>
          <w:rFonts w:ascii="Times New Roman" w:hAnsi="Times New Roman"/>
          <w:sz w:val="28"/>
          <w:szCs w:val="28"/>
        </w:rPr>
        <w:t xml:space="preserve"> сами фотоэлектрические модули;</w:t>
      </w:r>
    </w:p>
    <w:p w:rsidR="008633A5" w:rsidRPr="00F15A84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энергией в ночное время;</w:t>
      </w:r>
    </w:p>
    <w:p w:rsidR="008633A5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компенсация энергии в</w:t>
      </w:r>
      <w:r w:rsidRPr="00DC50D4">
        <w:rPr>
          <w:rFonts w:ascii="Times New Roman" w:hAnsi="Times New Roman"/>
          <w:sz w:val="28"/>
          <w:szCs w:val="28"/>
        </w:rPr>
        <w:t xml:space="preserve"> периоды </w:t>
      </w:r>
      <w:r>
        <w:rPr>
          <w:rFonts w:ascii="Times New Roman" w:hAnsi="Times New Roman"/>
          <w:sz w:val="28"/>
          <w:szCs w:val="28"/>
        </w:rPr>
        <w:t>слабойосвещённости либо высокого энергопотребления.</w:t>
      </w:r>
    </w:p>
    <w:p w:rsidR="008633A5" w:rsidRPr="003C2E97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2E97">
        <w:rPr>
          <w:rFonts w:ascii="Times New Roman" w:hAnsi="Times New Roman"/>
          <w:sz w:val="28"/>
          <w:szCs w:val="28"/>
        </w:rPr>
        <w:t>В настоящее время благодаря постепенному снижению цен мощные литий-ионные аккумуляторы начинают составлять реальную конкуренцию традиционным свинцово-кисл</w:t>
      </w:r>
      <w:r>
        <w:rPr>
          <w:rFonts w:ascii="Times New Roman" w:hAnsi="Times New Roman"/>
          <w:sz w:val="28"/>
          <w:szCs w:val="28"/>
        </w:rPr>
        <w:t xml:space="preserve">отным. К их преимуществам относятся: </w:t>
      </w:r>
      <w:proofErr w:type="spellStart"/>
      <w:r>
        <w:rPr>
          <w:rFonts w:ascii="Times New Roman" w:hAnsi="Times New Roman"/>
          <w:sz w:val="28"/>
          <w:szCs w:val="28"/>
        </w:rPr>
        <w:t>бóльшая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удельная</w:t>
      </w:r>
      <w:r w:rsidRPr="003C2E97">
        <w:rPr>
          <w:rFonts w:ascii="Times New Roman" w:hAnsi="Times New Roman"/>
          <w:sz w:val="28"/>
          <w:szCs w:val="28"/>
        </w:rPr>
        <w:t xml:space="preserve"> ёмкость, мен</w:t>
      </w:r>
      <w:r>
        <w:rPr>
          <w:rFonts w:ascii="Times New Roman" w:hAnsi="Times New Roman"/>
          <w:sz w:val="28"/>
          <w:szCs w:val="28"/>
        </w:rPr>
        <w:t xml:space="preserve">ьший удельный </w:t>
      </w:r>
      <w:proofErr w:type="gramStart"/>
      <w:r>
        <w:rPr>
          <w:rFonts w:ascii="Times New Roman" w:hAnsi="Times New Roman"/>
          <w:sz w:val="28"/>
          <w:szCs w:val="28"/>
        </w:rPr>
        <w:t>вес,практически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полноеиспользование к своей номинальной ёмкости</w:t>
      </w:r>
      <w:r w:rsidRPr="003C2E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удвоенная эффективность по сравнению со свинцово-кислотными при работе в</w:t>
      </w:r>
      <w:r w:rsidRPr="003C2E97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ах</w:t>
      </w:r>
      <w:r w:rsidRPr="003C2E97">
        <w:rPr>
          <w:rFonts w:ascii="Times New Roman" w:hAnsi="Times New Roman"/>
          <w:sz w:val="28"/>
          <w:szCs w:val="28"/>
        </w:rPr>
        <w:t xml:space="preserve"> автономного энергоснабжения при компенсации к</w:t>
      </w:r>
      <w:r>
        <w:rPr>
          <w:rFonts w:ascii="Times New Roman" w:hAnsi="Times New Roman"/>
          <w:sz w:val="28"/>
          <w:szCs w:val="28"/>
        </w:rPr>
        <w:t>ратковременных нехваток энергии. О</w:t>
      </w:r>
      <w:r w:rsidRPr="003C2E97">
        <w:rPr>
          <w:rFonts w:ascii="Times New Roman" w:hAnsi="Times New Roman"/>
          <w:sz w:val="28"/>
          <w:szCs w:val="28"/>
        </w:rPr>
        <w:t xml:space="preserve">днако </w:t>
      </w:r>
      <w:r>
        <w:rPr>
          <w:rFonts w:ascii="Times New Roman" w:hAnsi="Times New Roman"/>
          <w:sz w:val="28"/>
          <w:szCs w:val="28"/>
        </w:rPr>
        <w:t xml:space="preserve">данный тип аккумуляторов заметно дороже и более </w:t>
      </w:r>
      <w:proofErr w:type="spellStart"/>
      <w:r>
        <w:rPr>
          <w:rFonts w:ascii="Times New Roman" w:hAnsi="Times New Roman"/>
          <w:sz w:val="28"/>
          <w:szCs w:val="28"/>
        </w:rPr>
        <w:t>пожароопасен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3C2E97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него </w:t>
      </w:r>
      <w:r w:rsidRPr="003C2E97">
        <w:rPr>
          <w:rFonts w:ascii="Times New Roman" w:hAnsi="Times New Roman"/>
          <w:sz w:val="28"/>
          <w:szCs w:val="28"/>
        </w:rPr>
        <w:t xml:space="preserve">требуются специальные зарядные устройства, и режим заряда свинцово-кислотных аккумуляторов </w:t>
      </w:r>
      <w:r>
        <w:rPr>
          <w:rFonts w:ascii="Times New Roman" w:hAnsi="Times New Roman"/>
          <w:sz w:val="28"/>
          <w:szCs w:val="28"/>
        </w:rPr>
        <w:t xml:space="preserve">для них не </w:t>
      </w:r>
      <w:proofErr w:type="gramStart"/>
      <w:r>
        <w:rPr>
          <w:rFonts w:ascii="Times New Roman" w:hAnsi="Times New Roman"/>
          <w:sz w:val="28"/>
          <w:szCs w:val="28"/>
        </w:rPr>
        <w:t>приемлем.</w:t>
      </w:r>
      <w:r w:rsidRPr="003C2E97">
        <w:rPr>
          <w:rFonts w:ascii="Times New Roman" w:hAnsi="Times New Roman"/>
          <w:sz w:val="28"/>
          <w:szCs w:val="28"/>
        </w:rPr>
        <w:t>Так</w:t>
      </w:r>
      <w:proofErr w:type="gramEnd"/>
      <w:r w:rsidRPr="003C2E97">
        <w:rPr>
          <w:rFonts w:ascii="Times New Roman" w:hAnsi="Times New Roman"/>
          <w:sz w:val="28"/>
          <w:szCs w:val="28"/>
        </w:rPr>
        <w:t xml:space="preserve"> как для стационарных систем </w:t>
      </w:r>
      <w:proofErr w:type="spellStart"/>
      <w:r w:rsidRPr="003C2E97">
        <w:rPr>
          <w:rFonts w:ascii="Times New Roman" w:hAnsi="Times New Roman"/>
          <w:sz w:val="28"/>
          <w:szCs w:val="28"/>
        </w:rPr>
        <w:t>массо</w:t>
      </w:r>
      <w:proofErr w:type="spellEnd"/>
      <w:r w:rsidRPr="003C2E97">
        <w:rPr>
          <w:rFonts w:ascii="Times New Roman" w:hAnsi="Times New Roman"/>
          <w:sz w:val="28"/>
          <w:szCs w:val="28"/>
        </w:rPr>
        <w:t xml:space="preserve">-габаритные характеристики часто второстепенны, то хорошее соотношение ёмкость-цена в сочетании с меньшей </w:t>
      </w:r>
      <w:proofErr w:type="spellStart"/>
      <w:r w:rsidRPr="003C2E97">
        <w:rPr>
          <w:rFonts w:ascii="Times New Roman" w:hAnsi="Times New Roman"/>
          <w:sz w:val="28"/>
          <w:szCs w:val="28"/>
        </w:rPr>
        <w:t>пожароопасностью</w:t>
      </w:r>
      <w:proofErr w:type="spellEnd"/>
      <w:r w:rsidRPr="003C2E97">
        <w:rPr>
          <w:rFonts w:ascii="Times New Roman" w:hAnsi="Times New Roman"/>
          <w:sz w:val="28"/>
          <w:szCs w:val="28"/>
        </w:rPr>
        <w:t xml:space="preserve"> вполне может перевесить более высокую энергетическую эффективность. </w:t>
      </w:r>
    </w:p>
    <w:p w:rsidR="008633A5" w:rsidRPr="004A5251" w:rsidRDefault="008633A5" w:rsidP="008633A5">
      <w:pPr>
        <w:pStyle w:val="24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2E97">
        <w:rPr>
          <w:rFonts w:ascii="Times New Roman" w:hAnsi="Times New Roman"/>
          <w:sz w:val="28"/>
          <w:szCs w:val="28"/>
        </w:rPr>
        <w:t xml:space="preserve">Для системы энергоснабжения следует предпочесть тяговые </w:t>
      </w:r>
      <w:proofErr w:type="spellStart"/>
      <w:r>
        <w:rPr>
          <w:rFonts w:ascii="Times New Roman" w:hAnsi="Times New Roman"/>
          <w:sz w:val="28"/>
          <w:szCs w:val="28"/>
        </w:rPr>
        <w:t>гелевые</w:t>
      </w:r>
      <w:r w:rsidRPr="003C2E97">
        <w:rPr>
          <w:rFonts w:ascii="Times New Roman" w:hAnsi="Times New Roman"/>
          <w:sz w:val="28"/>
          <w:szCs w:val="28"/>
        </w:rPr>
        <w:t>аккумуляторы</w:t>
      </w:r>
      <w:proofErr w:type="spellEnd"/>
      <w:r w:rsidRPr="003C2E97">
        <w:rPr>
          <w:rFonts w:ascii="Times New Roman" w:hAnsi="Times New Roman"/>
          <w:sz w:val="28"/>
          <w:szCs w:val="28"/>
        </w:rPr>
        <w:t>, позволяющие более полно использовать номинальную ёмкость по сравнению со стартовыми (автомобильным</w:t>
      </w:r>
      <w:r>
        <w:rPr>
          <w:rFonts w:ascii="Times New Roman" w:hAnsi="Times New Roman"/>
          <w:sz w:val="28"/>
          <w:szCs w:val="28"/>
        </w:rPr>
        <w:t>и)</w:t>
      </w:r>
      <w:r w:rsidRPr="003C2E97">
        <w:rPr>
          <w:rFonts w:ascii="Times New Roman" w:hAnsi="Times New Roman"/>
          <w:sz w:val="28"/>
          <w:szCs w:val="28"/>
        </w:rPr>
        <w:t xml:space="preserve">. </w:t>
      </w:r>
      <w:r w:rsidRPr="00402D7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02D7B">
        <w:rPr>
          <w:rFonts w:ascii="Times New Roman" w:hAnsi="Times New Roman"/>
          <w:sz w:val="28"/>
          <w:szCs w:val="28"/>
        </w:rPr>
        <w:t>гелевом</w:t>
      </w:r>
      <w:proofErr w:type="spellEnd"/>
      <w:r w:rsidRPr="00402D7B">
        <w:rPr>
          <w:rFonts w:ascii="Times New Roman" w:hAnsi="Times New Roman"/>
          <w:sz w:val="28"/>
          <w:szCs w:val="28"/>
        </w:rPr>
        <w:t xml:space="preserve"> аккумуляторе электролит загущен силикагелем, желеобразной белёсой массой</w:t>
      </w:r>
      <w:r>
        <w:rPr>
          <w:rFonts w:ascii="Times New Roman" w:hAnsi="Times New Roman"/>
          <w:sz w:val="28"/>
          <w:szCs w:val="28"/>
        </w:rPr>
        <w:t>, что</w:t>
      </w:r>
      <w:r w:rsidRPr="00402D7B">
        <w:rPr>
          <w:rFonts w:ascii="Times New Roman" w:hAnsi="Times New Roman"/>
          <w:sz w:val="28"/>
          <w:szCs w:val="28"/>
        </w:rPr>
        <w:t xml:space="preserve"> немного подсушен и пронизан микротрещинами, которые не дают испарениям </w:t>
      </w:r>
      <w:proofErr w:type="spellStart"/>
      <w:r w:rsidRPr="00402D7B">
        <w:rPr>
          <w:rFonts w:ascii="Times New Roman" w:hAnsi="Times New Roman"/>
          <w:sz w:val="28"/>
          <w:szCs w:val="28"/>
        </w:rPr>
        <w:t>элетролита</w:t>
      </w:r>
      <w:proofErr w:type="spellEnd"/>
      <w:r w:rsidRPr="00402D7B">
        <w:rPr>
          <w:rFonts w:ascii="Times New Roman" w:hAnsi="Times New Roman"/>
          <w:sz w:val="28"/>
          <w:szCs w:val="28"/>
        </w:rPr>
        <w:t xml:space="preserve"> улетучиваться. Пары кислорода и водорода удерживаются внутри геля, реагируют и превращаются в воду, которая впитывается гелем</w:t>
      </w:r>
      <w:r w:rsidRPr="003C2E97">
        <w:rPr>
          <w:rFonts w:ascii="Times New Roman" w:hAnsi="Times New Roman"/>
          <w:sz w:val="28"/>
          <w:szCs w:val="28"/>
        </w:rPr>
        <w:t xml:space="preserve">. Аккумуляторы с заявленным сроком службы в 20 и более лет существенно дороже, </w:t>
      </w:r>
      <w:r>
        <w:rPr>
          <w:rFonts w:ascii="Times New Roman" w:hAnsi="Times New Roman"/>
          <w:sz w:val="28"/>
          <w:szCs w:val="28"/>
        </w:rPr>
        <w:t>однако</w:t>
      </w:r>
      <w:r w:rsidRPr="003C2E97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 xml:space="preserve">покупка не имеет смысла, так как </w:t>
      </w:r>
      <w:r w:rsidRPr="003C2E97">
        <w:rPr>
          <w:rFonts w:ascii="Times New Roman" w:hAnsi="Times New Roman"/>
          <w:sz w:val="28"/>
          <w:szCs w:val="28"/>
        </w:rPr>
        <w:t xml:space="preserve"> срок службы электронных блоков системы (инвертора и контроллера) </w:t>
      </w:r>
      <w:r>
        <w:rPr>
          <w:rFonts w:ascii="Times New Roman" w:hAnsi="Times New Roman"/>
          <w:sz w:val="28"/>
          <w:szCs w:val="28"/>
        </w:rPr>
        <w:t xml:space="preserve">оценивается </w:t>
      </w:r>
      <w:r w:rsidRPr="003C2E97">
        <w:rPr>
          <w:rFonts w:ascii="Times New Roman" w:hAnsi="Times New Roman"/>
          <w:sz w:val="28"/>
          <w:szCs w:val="28"/>
        </w:rPr>
        <w:t>в 10-12 лет, поэтому нет смысла переплачивать за потенциальную долговечно</w:t>
      </w:r>
      <w:r>
        <w:rPr>
          <w:rFonts w:ascii="Times New Roman" w:hAnsi="Times New Roman"/>
          <w:sz w:val="28"/>
          <w:szCs w:val="28"/>
        </w:rPr>
        <w:t>сть аккумуляторов</w:t>
      </w:r>
      <w:r w:rsidRPr="00997A87">
        <w:rPr>
          <w:rFonts w:ascii="Times New Roman" w:hAnsi="Times New Roman"/>
          <w:sz w:val="28"/>
          <w:szCs w:val="28"/>
        </w:rPr>
        <w:t xml:space="preserve"> [</w:t>
      </w:r>
      <w:r w:rsidRPr="004A5251">
        <w:rPr>
          <w:rFonts w:ascii="Times New Roman" w:hAnsi="Times New Roman"/>
          <w:sz w:val="28"/>
          <w:szCs w:val="28"/>
        </w:rPr>
        <w:t>8].</w:t>
      </w:r>
    </w:p>
    <w:p w:rsidR="008633A5" w:rsidRPr="00997A87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997A87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21EA">
        <w:rPr>
          <w:sz w:val="28"/>
          <w:szCs w:val="28"/>
        </w:rPr>
        <w:t>.</w:t>
      </w:r>
      <w:r>
        <w:rPr>
          <w:sz w:val="28"/>
          <w:szCs w:val="28"/>
        </w:rPr>
        <w:t>5.1Ё</w:t>
      </w:r>
      <w:r w:rsidRPr="00E56511">
        <w:rPr>
          <w:sz w:val="28"/>
          <w:szCs w:val="28"/>
        </w:rPr>
        <w:t xml:space="preserve">мкость аккумуляторных </w:t>
      </w:r>
      <w:r>
        <w:rPr>
          <w:sz w:val="28"/>
          <w:szCs w:val="28"/>
        </w:rPr>
        <w:t>батарей определяется по формуле:</w:t>
      </w:r>
    </w:p>
    <w:p w:rsidR="008633A5" w:rsidRPr="00794E9E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8633A5" w:rsidRDefault="008633A5" w:rsidP="008633A5">
      <w:pPr>
        <w:jc w:val="center"/>
        <w:rPr>
          <w:position w:val="-18"/>
          <w:sz w:val="28"/>
          <w:szCs w:val="28"/>
        </w:rPr>
      </w:pPr>
      <w:r w:rsidRPr="001E3FEE">
        <w:rPr>
          <w:position w:val="-32"/>
          <w:sz w:val="28"/>
          <w:szCs w:val="28"/>
        </w:rPr>
        <w:object w:dxaOrig="1080" w:dyaOrig="760">
          <v:shape id="_x0000_i1036" type="#_x0000_t75" style="width:52.5pt;height:36.75pt" o:ole="">
            <v:imagedata r:id="rId31" o:title=""/>
          </v:shape>
          <o:OLEObject Type="Embed" ProgID="Equation.3" ShapeID="_x0000_i1036" DrawAspect="Content" ObjectID="_1725088239" r:id="rId32"/>
        </w:object>
      </w:r>
      <w:r w:rsidRPr="008633A5">
        <w:rPr>
          <w:position w:val="-18"/>
          <w:sz w:val="28"/>
          <w:szCs w:val="28"/>
        </w:rPr>
        <w:t xml:space="preserve">                                                (5.10)</w:t>
      </w:r>
    </w:p>
    <w:p w:rsidR="008633A5" w:rsidRPr="008633A5" w:rsidRDefault="008633A5" w:rsidP="008633A5">
      <w:pPr>
        <w:jc w:val="center"/>
        <w:rPr>
          <w:position w:val="-18"/>
          <w:sz w:val="28"/>
          <w:szCs w:val="28"/>
        </w:rPr>
      </w:pPr>
    </w:p>
    <w:p w:rsidR="008633A5" w:rsidRPr="00E56511" w:rsidRDefault="008633A5" w:rsidP="008633A5">
      <w:pPr>
        <w:ind w:firstLine="851"/>
        <w:jc w:val="both"/>
        <w:rPr>
          <w:sz w:val="28"/>
          <w:szCs w:val="28"/>
        </w:rPr>
      </w:pPr>
      <w:r w:rsidRPr="004725C8"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–потребляемая электроэнергия за сутки, Вт∙ч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рабочее</w:t>
      </w:r>
      <w:proofErr w:type="gramEnd"/>
      <w:r>
        <w:rPr>
          <w:sz w:val="28"/>
          <w:szCs w:val="28"/>
        </w:rPr>
        <w:t xml:space="preserve"> напряжение аккумулятора, В</w:t>
      </w:r>
    </w:p>
    <w:p w:rsidR="008633A5" w:rsidRPr="00E56511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η – коэффициент полезного действия инвертора</w:t>
      </w:r>
    </w:p>
    <w:p w:rsidR="008633A5" w:rsidRDefault="008633A5" w:rsidP="008633A5">
      <w:pPr>
        <w:jc w:val="both"/>
        <w:rPr>
          <w:sz w:val="28"/>
          <w:szCs w:val="28"/>
        </w:rPr>
      </w:pPr>
    </w:p>
    <w:p w:rsidR="008633A5" w:rsidRPr="00E56511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21EA">
        <w:rPr>
          <w:sz w:val="28"/>
          <w:szCs w:val="28"/>
        </w:rPr>
        <w:t>.</w:t>
      </w:r>
      <w:r>
        <w:rPr>
          <w:sz w:val="28"/>
          <w:szCs w:val="28"/>
        </w:rPr>
        <w:t xml:space="preserve">5.2Количество аккумуляторных батарей с учетом запаса энергии на </w:t>
      </w:r>
      <w:r w:rsidRPr="002719DD">
        <w:rPr>
          <w:sz w:val="28"/>
          <w:szCs w:val="28"/>
        </w:rPr>
        <w:t>2</w:t>
      </w:r>
      <w:r>
        <w:rPr>
          <w:sz w:val="28"/>
          <w:szCs w:val="28"/>
        </w:rPr>
        <w:t xml:space="preserve"> дня определяется по формуле:</w:t>
      </w:r>
    </w:p>
    <w:p w:rsidR="008633A5" w:rsidRPr="002138BE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787979" w:rsidRDefault="008633A5" w:rsidP="008633A5">
      <w:pPr>
        <w:jc w:val="center"/>
        <w:rPr>
          <w:position w:val="-18"/>
          <w:sz w:val="28"/>
          <w:szCs w:val="28"/>
        </w:rPr>
      </w:pPr>
      <w:r w:rsidRPr="00613E37">
        <w:rPr>
          <w:position w:val="-34"/>
          <w:sz w:val="28"/>
          <w:szCs w:val="28"/>
        </w:rPr>
        <w:object w:dxaOrig="1219" w:dyaOrig="780">
          <v:shape id="_x0000_i1037" type="#_x0000_t75" style="width:60pt;height:37.5pt" o:ole="">
            <v:imagedata r:id="rId33" o:title=""/>
          </v:shape>
          <o:OLEObject Type="Embed" ProgID="Equation.3" ShapeID="_x0000_i1037" DrawAspect="Content" ObjectID="_1725088240" r:id="rId34"/>
        </w:object>
      </w:r>
      <w:r w:rsidRPr="00787979">
        <w:rPr>
          <w:position w:val="-18"/>
          <w:sz w:val="28"/>
          <w:szCs w:val="28"/>
        </w:rPr>
        <w:t xml:space="preserve">                                             (5.11)</w:t>
      </w:r>
    </w:p>
    <w:p w:rsidR="008633A5" w:rsidRDefault="008633A5" w:rsidP="008633A5">
      <w:pPr>
        <w:jc w:val="center"/>
        <w:rPr>
          <w:position w:val="-18"/>
          <w:sz w:val="28"/>
          <w:szCs w:val="28"/>
        </w:rPr>
      </w:pPr>
    </w:p>
    <w:p w:rsidR="008633A5" w:rsidRPr="008F7A7C" w:rsidRDefault="008633A5" w:rsidP="008633A5">
      <w:pPr>
        <w:ind w:firstLine="851"/>
        <w:jc w:val="both"/>
        <w:rPr>
          <w:sz w:val="28"/>
          <w:szCs w:val="28"/>
        </w:rPr>
      </w:pPr>
      <w:r w:rsidRPr="004725C8">
        <w:rPr>
          <w:sz w:val="28"/>
          <w:szCs w:val="28"/>
        </w:rPr>
        <w:t xml:space="preserve">где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–емкость одной аккумуляторной батареи,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∙ч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k =0,45– коэффициент, учитывающий остаточный заряд батарей в 55 %</w:t>
      </w:r>
    </w:p>
    <w:p w:rsidR="008633A5" w:rsidRPr="00E56511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tabs>
          <w:tab w:val="left" w:pos="467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емкости отдельного аккумулятора рассматриваются </w:t>
      </w:r>
      <w:proofErr w:type="gramStart"/>
      <w:r>
        <w:rPr>
          <w:sz w:val="28"/>
          <w:szCs w:val="28"/>
        </w:rPr>
        <w:t>варианты  50</w:t>
      </w:r>
      <w:proofErr w:type="gramEnd"/>
      <w:r>
        <w:rPr>
          <w:sz w:val="28"/>
          <w:szCs w:val="28"/>
        </w:rPr>
        <w:t xml:space="preserve">, 100 и 200 А∙ч. 200-амперчасовые </w:t>
      </w:r>
      <w:r w:rsidRPr="007E45B1">
        <w:rPr>
          <w:sz w:val="28"/>
          <w:szCs w:val="28"/>
        </w:rPr>
        <w:t xml:space="preserve">весьма громоздки и </w:t>
      </w:r>
      <w:r>
        <w:rPr>
          <w:sz w:val="28"/>
          <w:szCs w:val="28"/>
        </w:rPr>
        <w:t xml:space="preserve">имеют вес в пределах 65 - 75 килограмм, </w:t>
      </w:r>
      <w:r w:rsidRPr="007E45B1">
        <w:rPr>
          <w:sz w:val="28"/>
          <w:szCs w:val="28"/>
        </w:rPr>
        <w:t xml:space="preserve">что </w:t>
      </w:r>
      <w:r>
        <w:rPr>
          <w:sz w:val="28"/>
          <w:szCs w:val="28"/>
        </w:rPr>
        <w:t>ведёт к сложности установки и замены аккумуляторов в случае их выхода из строя</w:t>
      </w:r>
      <w:r w:rsidRPr="007E45B1">
        <w:rPr>
          <w:sz w:val="28"/>
          <w:szCs w:val="28"/>
        </w:rPr>
        <w:t xml:space="preserve">. В то же время аккумуляторы по 50 А·ч потребуют слишком большого числа соединений, а это увеличивает трудоёмкость монтажа и снижает надёжность. 100-амперчасовые аккумуляторы весят менее 40 кг, и их не </w:t>
      </w:r>
      <w:r>
        <w:rPr>
          <w:sz w:val="28"/>
          <w:szCs w:val="28"/>
        </w:rPr>
        <w:t>представляет</w:t>
      </w:r>
      <w:r w:rsidRPr="007E45B1">
        <w:rPr>
          <w:sz w:val="28"/>
          <w:szCs w:val="28"/>
        </w:rPr>
        <w:t xml:space="preserve"> сложно</w:t>
      </w:r>
      <w:r>
        <w:rPr>
          <w:sz w:val="28"/>
          <w:szCs w:val="28"/>
        </w:rPr>
        <w:t xml:space="preserve">сти поднять </w:t>
      </w:r>
      <w:r w:rsidRPr="007E45B1">
        <w:rPr>
          <w:sz w:val="28"/>
          <w:szCs w:val="28"/>
        </w:rPr>
        <w:t>или передвинуть одному человеку, при этом число коммутаций вдвое меньше, чем при использовании 50-амперчасовых, а суммарная цена блока аккумуляторов будет немного ниже.</w:t>
      </w:r>
      <w:r>
        <w:rPr>
          <w:sz w:val="28"/>
          <w:szCs w:val="28"/>
        </w:rPr>
        <w:t xml:space="preserve"> В связи с этим выбираются </w:t>
      </w:r>
      <w:proofErr w:type="spellStart"/>
      <w:r>
        <w:rPr>
          <w:sz w:val="28"/>
          <w:szCs w:val="28"/>
        </w:rPr>
        <w:t>гелевые</w:t>
      </w:r>
      <w:proofErr w:type="spellEnd"/>
      <w:r>
        <w:rPr>
          <w:sz w:val="28"/>
          <w:szCs w:val="28"/>
        </w:rPr>
        <w:t xml:space="preserve"> аккумуляторные батареи с характеристик</w:t>
      </w:r>
      <w:r w:rsidR="009E0D78">
        <w:rPr>
          <w:sz w:val="28"/>
          <w:szCs w:val="28"/>
        </w:rPr>
        <w:t>ами, представленными в таблице 1</w:t>
      </w:r>
      <w:r>
        <w:rPr>
          <w:sz w:val="28"/>
          <w:szCs w:val="28"/>
        </w:rPr>
        <w:t>.7</w:t>
      </w:r>
      <w:r w:rsidRPr="002A7CA8">
        <w:rPr>
          <w:sz w:val="28"/>
          <w:szCs w:val="28"/>
        </w:rPr>
        <w:t xml:space="preserve"> [12]</w:t>
      </w:r>
      <w:r>
        <w:rPr>
          <w:sz w:val="28"/>
          <w:szCs w:val="28"/>
        </w:rPr>
        <w:t>.</w:t>
      </w:r>
    </w:p>
    <w:p w:rsidR="008633A5" w:rsidRDefault="008633A5" w:rsidP="008633A5">
      <w:pPr>
        <w:rPr>
          <w:sz w:val="28"/>
          <w:szCs w:val="28"/>
        </w:rPr>
      </w:pPr>
    </w:p>
    <w:p w:rsidR="008633A5" w:rsidRDefault="008633A5" w:rsidP="008633A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0"/>
        <w:gridCol w:w="4651"/>
      </w:tblGrid>
      <w:tr w:rsidR="008633A5" w:rsidRPr="008F1040" w:rsidTr="00802176">
        <w:trPr>
          <w:trHeight w:val="325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3A5" w:rsidRDefault="008633A5" w:rsidP="00802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r w:rsidR="001923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.7</w:t>
            </w:r>
          </w:p>
          <w:p w:rsidR="008633A5" w:rsidRPr="008F1040" w:rsidRDefault="008633A5" w:rsidP="00802176">
            <w:pPr>
              <w:ind w:firstLine="851"/>
              <w:rPr>
                <w:sz w:val="28"/>
              </w:rPr>
            </w:pPr>
            <w:r>
              <w:rPr>
                <w:sz w:val="28"/>
                <w:szCs w:val="28"/>
              </w:rPr>
              <w:t>Характеристики аккумуляторной батареи</w:t>
            </w:r>
          </w:p>
        </w:tc>
      </w:tr>
      <w:tr w:rsidR="008633A5" w:rsidRPr="008F1040" w:rsidTr="00802176">
        <w:trPr>
          <w:trHeight w:val="325"/>
        </w:trPr>
        <w:tc>
          <w:tcPr>
            <w:tcW w:w="4928" w:type="dxa"/>
            <w:tcBorders>
              <w:top w:val="single" w:sz="4" w:space="0" w:color="auto"/>
            </w:tcBorders>
          </w:tcPr>
          <w:p w:rsidR="008633A5" w:rsidRPr="00B6329D" w:rsidRDefault="008633A5" w:rsidP="00802176">
            <w:pPr>
              <w:rPr>
                <w:sz w:val="28"/>
                <w:lang w:val="en-US"/>
              </w:rPr>
            </w:pPr>
            <w:r w:rsidRPr="009073AC">
              <w:rPr>
                <w:sz w:val="28"/>
                <w:szCs w:val="28"/>
              </w:rPr>
              <w:t>Тип аккумулятора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286"/>
        </w:trPr>
        <w:tc>
          <w:tcPr>
            <w:tcW w:w="4928" w:type="dxa"/>
            <w:tcBorders>
              <w:top w:val="single" w:sz="4" w:space="0" w:color="auto"/>
            </w:tcBorders>
          </w:tcPr>
          <w:p w:rsidR="008633A5" w:rsidRPr="00B72AAB" w:rsidRDefault="008633A5" w:rsidP="00802176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Номинальное напряжение, В</w:t>
            </w:r>
            <w:r w:rsidRPr="009073AC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25"/>
        </w:trPr>
        <w:tc>
          <w:tcPr>
            <w:tcW w:w="4928" w:type="dxa"/>
          </w:tcPr>
          <w:p w:rsidR="008633A5" w:rsidRPr="008F1040" w:rsidRDefault="008633A5" w:rsidP="00802176">
            <w:pPr>
              <w:rPr>
                <w:sz w:val="28"/>
              </w:rPr>
            </w:pPr>
            <w:r w:rsidRPr="009073AC">
              <w:rPr>
                <w:sz w:val="28"/>
                <w:szCs w:val="28"/>
              </w:rPr>
              <w:t>Номинальная емкость</w:t>
            </w:r>
            <w:r w:rsidRPr="008F1040">
              <w:rPr>
                <w:sz w:val="28"/>
              </w:rPr>
              <w:t>, А</w:t>
            </w:r>
            <w:r>
              <w:rPr>
                <w:sz w:val="28"/>
              </w:rPr>
              <w:t>∙</w:t>
            </w:r>
            <w:r w:rsidRPr="008F1040">
              <w:rPr>
                <w:sz w:val="28"/>
              </w:rPr>
              <w:t>ч</w:t>
            </w:r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25"/>
        </w:trPr>
        <w:tc>
          <w:tcPr>
            <w:tcW w:w="4928" w:type="dxa"/>
          </w:tcPr>
          <w:p w:rsidR="008633A5" w:rsidRPr="008F1040" w:rsidRDefault="008633A5" w:rsidP="00802176">
            <w:pPr>
              <w:rPr>
                <w:sz w:val="28"/>
              </w:rPr>
            </w:pPr>
            <w:r w:rsidRPr="008F1040">
              <w:rPr>
                <w:sz w:val="28"/>
              </w:rPr>
              <w:t>Ток разряда , А</w:t>
            </w:r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25"/>
        </w:trPr>
        <w:tc>
          <w:tcPr>
            <w:tcW w:w="4928" w:type="dxa"/>
          </w:tcPr>
          <w:p w:rsidR="008633A5" w:rsidRPr="008F1040" w:rsidRDefault="008633A5" w:rsidP="00802176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Внутреннее сопротивление, мОм</w:t>
            </w:r>
            <w:r w:rsidRPr="009073AC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37"/>
        </w:trPr>
        <w:tc>
          <w:tcPr>
            <w:tcW w:w="4928" w:type="dxa"/>
          </w:tcPr>
          <w:p w:rsidR="008633A5" w:rsidRPr="00B6329D" w:rsidRDefault="008633A5" w:rsidP="00802176">
            <w:pPr>
              <w:rPr>
                <w:sz w:val="28"/>
                <w:lang w:val="en-US"/>
              </w:rPr>
            </w:pPr>
            <w:r w:rsidRPr="009073AC">
              <w:rPr>
                <w:sz w:val="28"/>
                <w:szCs w:val="28"/>
              </w:rPr>
              <w:t>Саморазряд (при 20</w:t>
            </w:r>
            <w:r w:rsidRPr="00ED785E">
              <w:rPr>
                <w:sz w:val="28"/>
                <w:szCs w:val="28"/>
                <w:vertAlign w:val="superscript"/>
              </w:rPr>
              <w:t>o</w:t>
            </w:r>
            <w:r w:rsidRPr="009073AC">
              <w:rPr>
                <w:sz w:val="28"/>
                <w:szCs w:val="28"/>
              </w:rPr>
              <w:t>C)</w:t>
            </w:r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37"/>
        </w:trPr>
        <w:tc>
          <w:tcPr>
            <w:tcW w:w="4928" w:type="dxa"/>
          </w:tcPr>
          <w:p w:rsidR="008633A5" w:rsidRPr="008F1040" w:rsidRDefault="008633A5" w:rsidP="00802176">
            <w:pPr>
              <w:rPr>
                <w:sz w:val="28"/>
              </w:rPr>
            </w:pPr>
            <w:r w:rsidRPr="008F1040">
              <w:rPr>
                <w:sz w:val="28"/>
              </w:rPr>
              <w:t xml:space="preserve">Ток заряда, А </w:t>
            </w:r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37"/>
        </w:trPr>
        <w:tc>
          <w:tcPr>
            <w:tcW w:w="4928" w:type="dxa"/>
          </w:tcPr>
          <w:p w:rsidR="008633A5" w:rsidRPr="00B6329D" w:rsidRDefault="008633A5" w:rsidP="00802176">
            <w:pPr>
              <w:tabs>
                <w:tab w:val="left" w:pos="4678"/>
              </w:tabs>
              <w:jc w:val="both"/>
              <w:rPr>
                <w:sz w:val="28"/>
                <w:szCs w:val="28"/>
                <w:lang w:val="en-US"/>
              </w:rPr>
            </w:pPr>
            <w:r w:rsidRPr="009073AC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 xml:space="preserve">бочий температурный диапазон, </w:t>
            </w:r>
            <w:proofErr w:type="spellStart"/>
            <w:r w:rsidRPr="009D734C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177"/>
        </w:trPr>
        <w:tc>
          <w:tcPr>
            <w:tcW w:w="4928" w:type="dxa"/>
          </w:tcPr>
          <w:p w:rsidR="008633A5" w:rsidRPr="008F1040" w:rsidRDefault="008633A5" w:rsidP="00802176">
            <w:pPr>
              <w:rPr>
                <w:sz w:val="28"/>
              </w:rPr>
            </w:pPr>
            <w:r w:rsidRPr="008F1040">
              <w:rPr>
                <w:sz w:val="28"/>
              </w:rPr>
              <w:t>Вес, кг</w:t>
            </w:r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rPr>
          <w:trHeight w:val="337"/>
        </w:trPr>
        <w:tc>
          <w:tcPr>
            <w:tcW w:w="4928" w:type="dxa"/>
            <w:tcBorders>
              <w:right w:val="single" w:sz="4" w:space="0" w:color="auto"/>
            </w:tcBorders>
          </w:tcPr>
          <w:p w:rsidR="008633A5" w:rsidRPr="008F1040" w:rsidRDefault="008633A5" w:rsidP="00802176">
            <w:pPr>
              <w:rPr>
                <w:sz w:val="28"/>
              </w:rPr>
            </w:pPr>
            <w:r>
              <w:br w:type="page"/>
            </w:r>
            <w:r w:rsidRPr="008F1040">
              <w:rPr>
                <w:sz w:val="28"/>
              </w:rPr>
              <w:t>Размеры, мм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633A5" w:rsidRPr="00A33858" w:rsidRDefault="008633A5" w:rsidP="00802176">
            <w:pPr>
              <w:jc w:val="center"/>
              <w:rPr>
                <w:sz w:val="28"/>
                <w:lang w:val="en-US"/>
              </w:rPr>
            </w:pPr>
          </w:p>
        </w:tc>
      </w:tr>
      <w:tr w:rsidR="008633A5" w:rsidRPr="008F1040" w:rsidTr="00802176">
        <w:trPr>
          <w:trHeight w:val="70"/>
        </w:trPr>
        <w:tc>
          <w:tcPr>
            <w:tcW w:w="4928" w:type="dxa"/>
            <w:tcBorders>
              <w:right w:val="single" w:sz="4" w:space="0" w:color="auto"/>
            </w:tcBorders>
          </w:tcPr>
          <w:p w:rsidR="008633A5" w:rsidRPr="00B72AAB" w:rsidRDefault="008633A5" w:rsidP="00802176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9073AC"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  <w:t>клемм</w:t>
            </w:r>
            <w:r w:rsidRPr="009073AC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633A5" w:rsidRDefault="008633A5" w:rsidP="00802176">
            <w:pPr>
              <w:jc w:val="center"/>
              <w:rPr>
                <w:sz w:val="28"/>
              </w:rPr>
            </w:pPr>
          </w:p>
        </w:tc>
      </w:tr>
      <w:tr w:rsidR="008633A5" w:rsidRPr="008F1040" w:rsidTr="00802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4928" w:type="dxa"/>
          </w:tcPr>
          <w:p w:rsidR="008633A5" w:rsidRPr="008F1040" w:rsidRDefault="008633A5" w:rsidP="00802176">
            <w:pPr>
              <w:rPr>
                <w:sz w:val="28"/>
                <w:szCs w:val="28"/>
              </w:rPr>
            </w:pPr>
            <w:r w:rsidRPr="008F1040">
              <w:rPr>
                <w:sz w:val="28"/>
                <w:szCs w:val="28"/>
              </w:rPr>
              <w:t xml:space="preserve">Стоимость, </w:t>
            </w:r>
            <w:proofErr w:type="spellStart"/>
            <w:r w:rsidRPr="008F1040">
              <w:rPr>
                <w:sz w:val="28"/>
                <w:szCs w:val="28"/>
              </w:rPr>
              <w:t>тг</w:t>
            </w:r>
            <w:proofErr w:type="spellEnd"/>
          </w:p>
        </w:tc>
        <w:tc>
          <w:tcPr>
            <w:tcW w:w="4678" w:type="dxa"/>
          </w:tcPr>
          <w:p w:rsidR="008633A5" w:rsidRPr="008F1040" w:rsidRDefault="008633A5" w:rsidP="008021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33A5" w:rsidRDefault="008633A5" w:rsidP="008633A5">
      <w:pPr>
        <w:tabs>
          <w:tab w:val="left" w:pos="4678"/>
        </w:tabs>
        <w:ind w:firstLine="851"/>
        <w:jc w:val="both"/>
        <w:rPr>
          <w:sz w:val="28"/>
          <w:szCs w:val="28"/>
        </w:rPr>
      </w:pPr>
    </w:p>
    <w:p w:rsidR="008633A5" w:rsidRDefault="008633A5" w:rsidP="009E0D78">
      <w:pPr>
        <w:tabs>
          <w:tab w:val="left" w:pos="4678"/>
        </w:tabs>
        <w:ind w:firstLine="851"/>
        <w:jc w:val="both"/>
        <w:rPr>
          <w:sz w:val="28"/>
          <w:szCs w:val="28"/>
        </w:rPr>
      </w:pPr>
      <w:r w:rsidRPr="007E45B1">
        <w:rPr>
          <w:sz w:val="28"/>
          <w:szCs w:val="28"/>
        </w:rPr>
        <w:t xml:space="preserve">Следует подчеркнуть, что это лишь </w:t>
      </w:r>
      <w:r>
        <w:rPr>
          <w:sz w:val="28"/>
          <w:szCs w:val="28"/>
        </w:rPr>
        <w:t xml:space="preserve">предварительный выбор ёмкости, адалее производится комплектация аккумуляторных батарей по блокам для обеспечения нужно напряжения и ёмкости, а так же подключения к контроллерам заряда с учётом токов разряда и заряда.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 w:rsidRPr="00036EF8">
        <w:rPr>
          <w:sz w:val="28"/>
          <w:szCs w:val="28"/>
        </w:rPr>
        <w:lastRenderedPageBreak/>
        <w:t xml:space="preserve">При </w:t>
      </w:r>
      <w:r>
        <w:rPr>
          <w:sz w:val="28"/>
          <w:szCs w:val="28"/>
        </w:rPr>
        <w:t>использовании</w:t>
      </w:r>
      <w:r w:rsidRPr="00036EF8">
        <w:rPr>
          <w:sz w:val="28"/>
          <w:szCs w:val="28"/>
        </w:rPr>
        <w:t xml:space="preserve"> контроллеров заряда суммарный ток зарядки, равный максимальному току перв</w:t>
      </w:r>
      <w:r>
        <w:rPr>
          <w:sz w:val="28"/>
          <w:szCs w:val="28"/>
        </w:rPr>
        <w:t>ичного источника энергии</w:t>
      </w:r>
      <w:r w:rsidRPr="00036EF8">
        <w:rPr>
          <w:sz w:val="28"/>
          <w:szCs w:val="28"/>
        </w:rPr>
        <w:t xml:space="preserve">, не должен превышать указанный производителем максимально допустимый ток заряда аккумулятора, умноженный на число параллельных сборок </w:t>
      </w:r>
      <w:r>
        <w:rPr>
          <w:sz w:val="28"/>
          <w:szCs w:val="28"/>
        </w:rPr>
        <w:t>аккумуляторов</w:t>
      </w:r>
      <w:r w:rsidRPr="00036EF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нарушения э</w:t>
      </w:r>
      <w:r w:rsidRPr="00036EF8">
        <w:rPr>
          <w:sz w:val="28"/>
          <w:szCs w:val="28"/>
        </w:rPr>
        <w:t>то</w:t>
      </w:r>
      <w:r>
        <w:rPr>
          <w:sz w:val="28"/>
          <w:szCs w:val="28"/>
        </w:rPr>
        <w:t>го</w:t>
      </w:r>
      <w:r w:rsidRPr="00036EF8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явозможен</w:t>
      </w:r>
      <w:r w:rsidRPr="00036EF8">
        <w:rPr>
          <w:sz w:val="28"/>
          <w:szCs w:val="28"/>
        </w:rPr>
        <w:t xml:space="preserve"> быстрый выход аккумуляторов из строя, </w:t>
      </w:r>
      <w:r>
        <w:rPr>
          <w:sz w:val="28"/>
          <w:szCs w:val="28"/>
        </w:rPr>
        <w:t xml:space="preserve">а такжеих взрыв и возгорание. </w:t>
      </w:r>
      <w:r w:rsidRPr="00036EF8">
        <w:rPr>
          <w:sz w:val="28"/>
          <w:szCs w:val="28"/>
        </w:rPr>
        <w:t xml:space="preserve">С другой стороны, слишком малый ток заряда не сможет </w:t>
      </w:r>
      <w:r>
        <w:rPr>
          <w:sz w:val="28"/>
          <w:szCs w:val="28"/>
        </w:rPr>
        <w:t>полностью зарядить аккумуляторы, что при недолгой эксплуатации приведёт</w:t>
      </w:r>
      <w:r w:rsidRPr="00036EF8">
        <w:rPr>
          <w:sz w:val="28"/>
          <w:szCs w:val="28"/>
        </w:rPr>
        <w:t xml:space="preserve"> к сокращению текущего запаса энергии в аккумуляторах, </w:t>
      </w:r>
      <w:r>
        <w:rPr>
          <w:sz w:val="28"/>
          <w:szCs w:val="28"/>
        </w:rPr>
        <w:t>а</w:t>
      </w:r>
      <w:r w:rsidRPr="00036EF8">
        <w:rPr>
          <w:sz w:val="28"/>
          <w:szCs w:val="28"/>
        </w:rPr>
        <w:t xml:space="preserve"> постоянный недо</w:t>
      </w:r>
      <w:r>
        <w:rPr>
          <w:sz w:val="28"/>
          <w:szCs w:val="28"/>
        </w:rPr>
        <w:t xml:space="preserve">статочный </w:t>
      </w:r>
      <w:r w:rsidRPr="00036EF8">
        <w:rPr>
          <w:sz w:val="28"/>
          <w:szCs w:val="28"/>
        </w:rPr>
        <w:t>заряд снижает ёмкость аккумуляторов и сокращает срок их службы.</w:t>
      </w:r>
      <w:r>
        <w:rPr>
          <w:sz w:val="28"/>
          <w:szCs w:val="28"/>
        </w:rPr>
        <w:t xml:space="preserve"> В общем случае</w:t>
      </w:r>
      <w:r w:rsidRPr="00CD3476">
        <w:rPr>
          <w:sz w:val="28"/>
          <w:szCs w:val="28"/>
        </w:rPr>
        <w:t>,</w:t>
      </w:r>
      <w:r w:rsidRPr="00036EF8">
        <w:rPr>
          <w:sz w:val="28"/>
          <w:szCs w:val="28"/>
        </w:rPr>
        <w:t>оптимальный ток заряда</w:t>
      </w:r>
      <w:r>
        <w:rPr>
          <w:sz w:val="28"/>
          <w:szCs w:val="28"/>
        </w:rPr>
        <w:t xml:space="preserve"> составляет 5-10% от ёмкости аккумулятора.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первую ФЭУ-1, питающую ЩО-1 и ЩО-4 входит 5 ветвей, каждая из которых содержит в себе 6 солнечных панелей и 1 контроллер заряда. Все ветви подключены к одному инвертору. Так как выбранное напряжение солнечной системы 24 В, аккумуляторы будут соединены последовательно по 2 аккумулятора в каждой ветви одной сборки. Количество </w:t>
      </w:r>
      <w:proofErr w:type="gramStart"/>
      <w:r>
        <w:rPr>
          <w:sz w:val="28"/>
          <w:szCs w:val="28"/>
        </w:rPr>
        <w:t>ветвей  аккумуляторов</w:t>
      </w:r>
      <w:proofErr w:type="gramEnd"/>
      <w:r>
        <w:rPr>
          <w:sz w:val="28"/>
          <w:szCs w:val="28"/>
        </w:rPr>
        <w:t xml:space="preserve">, подсоединяемых к контроллеру заряда, равно </w:t>
      </w:r>
      <w:r w:rsidRPr="00FF4C25">
        <w:rPr>
          <w:sz w:val="28"/>
          <w:szCs w:val="28"/>
        </w:rPr>
        <w:t>4</w:t>
      </w:r>
      <w:r>
        <w:rPr>
          <w:sz w:val="28"/>
          <w:szCs w:val="28"/>
        </w:rPr>
        <w:t>, в результате чего максимальный выходной ток 6 солнечных панелей равный 32,46 А будет распределяться по 8,115 А по каждой из ветвей сборки</w:t>
      </w:r>
      <w:r w:rsidRPr="00635836">
        <w:rPr>
          <w:sz w:val="28"/>
          <w:szCs w:val="28"/>
        </w:rPr>
        <w:t>,</w:t>
      </w:r>
      <w:r>
        <w:rPr>
          <w:sz w:val="28"/>
          <w:szCs w:val="28"/>
        </w:rPr>
        <w:t>что меньше 10А,</w:t>
      </w:r>
      <w:r w:rsidRPr="0077559B">
        <w:rPr>
          <w:sz w:val="28"/>
          <w:szCs w:val="28"/>
        </w:rPr>
        <w:t>а</w:t>
      </w:r>
      <w:r>
        <w:rPr>
          <w:sz w:val="28"/>
          <w:szCs w:val="28"/>
        </w:rPr>
        <w:t>выбор не</w:t>
      </w:r>
      <w:r w:rsidRPr="00635836">
        <w:rPr>
          <w:sz w:val="28"/>
          <w:szCs w:val="28"/>
        </w:rPr>
        <w:t>программируе</w:t>
      </w:r>
      <w:r>
        <w:rPr>
          <w:sz w:val="28"/>
          <w:szCs w:val="28"/>
        </w:rPr>
        <w:t>мого контроллера полностью оправдан.</w:t>
      </w:r>
    </w:p>
    <w:p w:rsidR="008633A5" w:rsidRPr="001C3512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после выбора аккумуляторных батарей необходимо удостовериться в том</w:t>
      </w:r>
      <w:r w:rsidRPr="00036E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036EF8">
        <w:rPr>
          <w:sz w:val="28"/>
          <w:szCs w:val="28"/>
        </w:rPr>
        <w:t>потребляемый инвертором в режиме максимальной мощности</w:t>
      </w:r>
      <w:r>
        <w:rPr>
          <w:sz w:val="28"/>
          <w:szCs w:val="28"/>
        </w:rPr>
        <w:t xml:space="preserve"> ток не превышает</w:t>
      </w:r>
      <w:r w:rsidRPr="00036EF8">
        <w:rPr>
          <w:sz w:val="28"/>
          <w:szCs w:val="28"/>
        </w:rPr>
        <w:t xml:space="preserve"> предельно допустимый ток разряда аккумуляторов, умноженный на число их параллельных сборок. Для обеспечения более комфортных условий работы и хорошей </w:t>
      </w:r>
      <w:proofErr w:type="spellStart"/>
      <w:r w:rsidRPr="00036EF8">
        <w:rPr>
          <w:sz w:val="28"/>
          <w:szCs w:val="28"/>
        </w:rPr>
        <w:t>энергоотдачи</w:t>
      </w:r>
      <w:proofErr w:type="spellEnd"/>
      <w:r w:rsidRPr="00036EF8">
        <w:rPr>
          <w:sz w:val="28"/>
          <w:szCs w:val="28"/>
        </w:rPr>
        <w:t xml:space="preserve"> аккумуляторов крайне желательно, чтобы ток разряда в длительном режиме</w:t>
      </w:r>
      <w:r>
        <w:rPr>
          <w:sz w:val="28"/>
          <w:szCs w:val="28"/>
        </w:rPr>
        <w:t xml:space="preserve"> не превышал половину </w:t>
      </w:r>
      <w:r w:rsidRPr="00036EF8">
        <w:rPr>
          <w:sz w:val="28"/>
          <w:szCs w:val="28"/>
        </w:rPr>
        <w:t>максимально допустимого значения</w:t>
      </w:r>
      <w:r>
        <w:rPr>
          <w:sz w:val="28"/>
          <w:szCs w:val="28"/>
        </w:rPr>
        <w:t>, то есть оптимальный ток разряда аккумулятора составляет не более2</w:t>
      </w:r>
      <w:r w:rsidRPr="00013AB6">
        <w:rPr>
          <w:sz w:val="28"/>
          <w:szCs w:val="28"/>
        </w:rPr>
        <w:t>0%</w:t>
      </w:r>
      <w:r>
        <w:rPr>
          <w:sz w:val="28"/>
          <w:szCs w:val="28"/>
        </w:rPr>
        <w:t xml:space="preserve"> от его ёмкости [</w:t>
      </w:r>
      <w:r w:rsidRPr="004A5251">
        <w:rPr>
          <w:sz w:val="28"/>
          <w:szCs w:val="28"/>
        </w:rPr>
        <w:t>8].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5.5.3 Максимальный потребляемый инвертором ток определяется по формуле: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jc w:val="right"/>
        <w:rPr>
          <w:sz w:val="28"/>
          <w:szCs w:val="28"/>
        </w:rPr>
      </w:pPr>
      <w:r w:rsidRPr="00622F1E">
        <w:rPr>
          <w:position w:val="-32"/>
          <w:sz w:val="28"/>
          <w:szCs w:val="28"/>
          <w:lang w:val="en-US"/>
        </w:rPr>
        <w:object w:dxaOrig="999" w:dyaOrig="760">
          <v:shape id="_x0000_i1038" type="#_x0000_t75" style="width:48.75pt;height:36pt" o:ole="">
            <v:imagedata r:id="rId35" o:title=""/>
          </v:shape>
          <o:OLEObject Type="Embed" ProgID="Equation.3" ShapeID="_x0000_i1038" DrawAspect="Content" ObjectID="_1725088241" r:id="rId36"/>
        </w:object>
      </w:r>
      <w:r w:rsidRPr="00FB2082">
        <w:rPr>
          <w:sz w:val="28"/>
          <w:szCs w:val="28"/>
        </w:rPr>
        <w:tab/>
        <w:t>(</w:t>
      </w:r>
      <w:r>
        <w:rPr>
          <w:sz w:val="28"/>
          <w:szCs w:val="28"/>
        </w:rPr>
        <w:t>5</w:t>
      </w:r>
      <w:r w:rsidRPr="00FB208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B2082">
        <w:rPr>
          <w:sz w:val="28"/>
          <w:szCs w:val="28"/>
        </w:rPr>
        <w:t>)</w:t>
      </w:r>
    </w:p>
    <w:p w:rsidR="008633A5" w:rsidRDefault="008633A5" w:rsidP="008633A5">
      <w:pPr>
        <w:jc w:val="center"/>
        <w:rPr>
          <w:sz w:val="28"/>
          <w:szCs w:val="28"/>
        </w:rPr>
      </w:pPr>
    </w:p>
    <w:p w:rsidR="008633A5" w:rsidRDefault="008633A5" w:rsidP="008633A5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B2082">
        <w:rPr>
          <w:rFonts w:ascii="Times New Roman" w:hAnsi="Times New Roman"/>
          <w:sz w:val="28"/>
          <w:szCs w:val="28"/>
          <w:lang w:val="ru-RU"/>
        </w:rPr>
        <w:t xml:space="preserve">где </w:t>
      </w:r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lang w:val="ru-RU"/>
        </w:rPr>
        <w:t xml:space="preserve"> – максимальная установлена мощность нагрузки, подключенной ко входу инвертора</w:t>
      </w:r>
      <w:r w:rsidRPr="007816D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Вт</w:t>
      </w:r>
    </w:p>
    <w:p w:rsidR="008633A5" w:rsidRPr="007816DB" w:rsidRDefault="008633A5" w:rsidP="008633A5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η – коэффициент полезного действия инвертора</w:t>
      </w:r>
    </w:p>
    <w:p w:rsidR="008633A5" w:rsidRDefault="008633A5" w:rsidP="008633A5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U</w:t>
      </w:r>
      <w:r w:rsidRPr="00FB2082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напряжение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входе инвертора, В</w:t>
      </w:r>
    </w:p>
    <w:p w:rsidR="008633A5" w:rsidRPr="00FF4C25" w:rsidRDefault="008633A5" w:rsidP="008633A5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8633A5" w:rsidRPr="009E0D78" w:rsidRDefault="008633A5" w:rsidP="009E0D78">
      <w:pPr>
        <w:pStyle w:val="aa"/>
        <w:jc w:val="center"/>
        <w:rPr>
          <w:sz w:val="28"/>
          <w:szCs w:val="28"/>
          <w:lang w:val="ru-RU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5.5.4 </w:t>
      </w:r>
      <w:r w:rsidRPr="00CC7A0E">
        <w:rPr>
          <w:sz w:val="28"/>
          <w:szCs w:val="28"/>
        </w:rPr>
        <w:t xml:space="preserve">Суммарный </w:t>
      </w:r>
      <w:r>
        <w:rPr>
          <w:sz w:val="28"/>
          <w:szCs w:val="28"/>
        </w:rPr>
        <w:t>ток разряда всех аккумуляторов, входящих в первую группу определяется по формуле: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8633A5" w:rsidRDefault="008633A5" w:rsidP="008633A5">
      <w:pPr>
        <w:jc w:val="right"/>
        <w:rPr>
          <w:sz w:val="28"/>
          <w:szCs w:val="28"/>
        </w:rPr>
      </w:pPr>
      <w:r w:rsidRPr="00B45CFC">
        <w:rPr>
          <w:position w:val="-12"/>
          <w:sz w:val="28"/>
          <w:szCs w:val="28"/>
        </w:rPr>
        <w:object w:dxaOrig="960" w:dyaOrig="380">
          <v:shape id="_x0000_i1039" type="#_x0000_t75" style="width:46.5pt;height:18pt" o:ole="">
            <v:imagedata r:id="rId37" o:title=""/>
          </v:shape>
          <o:OLEObject Type="Embed" ProgID="Equation.3" ShapeID="_x0000_i1039" DrawAspect="Content" ObjectID="_1725088242" r:id="rId38"/>
        </w:object>
      </w:r>
      <w:r w:rsidRPr="00FB2082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FB2082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FB2082">
        <w:rPr>
          <w:sz w:val="28"/>
          <w:szCs w:val="28"/>
        </w:rPr>
        <w:t>)</w:t>
      </w:r>
    </w:p>
    <w:p w:rsidR="008633A5" w:rsidRPr="00CC7A0E" w:rsidRDefault="008633A5" w:rsidP="008633A5">
      <w:pPr>
        <w:pStyle w:val="aa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B2082">
        <w:rPr>
          <w:rFonts w:ascii="Times New Roman" w:hAnsi="Times New Roman"/>
          <w:sz w:val="28"/>
          <w:szCs w:val="28"/>
          <w:lang w:val="ru-RU"/>
        </w:rPr>
        <w:t xml:space="preserve">где </w:t>
      </w:r>
      <w:r>
        <w:rPr>
          <w:rFonts w:ascii="Times New Roman" w:hAnsi="Times New Roman"/>
          <w:sz w:val="28"/>
          <w:szCs w:val="28"/>
        </w:rPr>
        <w:t>I</w:t>
      </w:r>
      <w:r w:rsidRPr="00CC7A0E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FB2082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BE03AD">
        <w:rPr>
          <w:rFonts w:ascii="Times New Roman" w:hAnsi="Times New Roman"/>
          <w:sz w:val="28"/>
          <w:szCs w:val="28"/>
          <w:lang w:val="ru-RU"/>
        </w:rPr>
        <w:t xml:space="preserve">максимальный </w:t>
      </w:r>
      <w:r>
        <w:rPr>
          <w:rFonts w:ascii="Times New Roman" w:hAnsi="Times New Roman"/>
          <w:sz w:val="28"/>
          <w:szCs w:val="28"/>
          <w:lang w:val="ru-RU"/>
        </w:rPr>
        <w:t>ток разряда одного аккумулятора</w:t>
      </w:r>
      <w:r w:rsidRPr="007816D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A</w:t>
      </w:r>
    </w:p>
    <w:p w:rsidR="008633A5" w:rsidRDefault="008633A5" w:rsidP="008633A5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n</w:t>
      </w:r>
      <w:r w:rsidRPr="00FB2082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суммарное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количество ветвей всех сборок аккумуляторов</w:t>
      </w:r>
    </w:p>
    <w:p w:rsidR="008633A5" w:rsidRPr="008633A5" w:rsidRDefault="008633A5" w:rsidP="008633A5">
      <w:pPr>
        <w:jc w:val="center"/>
        <w:rPr>
          <w:position w:val="-24"/>
          <w:sz w:val="28"/>
          <w:szCs w:val="28"/>
        </w:rPr>
      </w:pPr>
    </w:p>
    <w:p w:rsidR="008633A5" w:rsidRPr="0017167C" w:rsidRDefault="008633A5" w:rsidP="008633A5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7167C">
        <w:rPr>
          <w:rFonts w:ascii="Times New Roman" w:hAnsi="Times New Roman"/>
          <w:sz w:val="28"/>
          <w:szCs w:val="28"/>
          <w:lang w:val="ru-RU"/>
        </w:rPr>
        <w:t xml:space="preserve">Для компактного и удобного расположения аккумуляторных батарей выбираются специальные шкафы, характеристики </w:t>
      </w:r>
      <w:r w:rsidR="009E0D78">
        <w:rPr>
          <w:rFonts w:ascii="Times New Roman" w:hAnsi="Times New Roman"/>
          <w:sz w:val="28"/>
          <w:szCs w:val="28"/>
          <w:lang w:val="ru-RU"/>
        </w:rPr>
        <w:t>которых представлены в таблице 1</w:t>
      </w:r>
      <w:r w:rsidRPr="0017167C">
        <w:rPr>
          <w:rFonts w:ascii="Times New Roman" w:hAnsi="Times New Roman"/>
          <w:sz w:val="28"/>
          <w:szCs w:val="28"/>
          <w:lang w:val="ru-RU"/>
        </w:rPr>
        <w:t>.8.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Default="001923B9" w:rsidP="008633A5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8633A5">
        <w:rPr>
          <w:sz w:val="28"/>
          <w:szCs w:val="28"/>
        </w:rPr>
        <w:t xml:space="preserve">.8 </w:t>
      </w:r>
    </w:p>
    <w:p w:rsidR="008633A5" w:rsidRDefault="008633A5" w:rsidP="008633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шкафа для аккумуляторных батарей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8"/>
        <w:gridCol w:w="5433"/>
      </w:tblGrid>
      <w:tr w:rsidR="008633A5" w:rsidRPr="006F26D7" w:rsidTr="00802176">
        <w:tc>
          <w:tcPr>
            <w:tcW w:w="4219" w:type="dxa"/>
          </w:tcPr>
          <w:p w:rsidR="008633A5" w:rsidRPr="006F26D7" w:rsidRDefault="008633A5" w:rsidP="00802176">
            <w:pPr>
              <w:rPr>
                <w:sz w:val="28"/>
              </w:rPr>
            </w:pPr>
            <w:r w:rsidRPr="006F26D7">
              <w:rPr>
                <w:sz w:val="28"/>
              </w:rPr>
              <w:t>Климатическое исполнение</w:t>
            </w:r>
          </w:p>
        </w:tc>
        <w:tc>
          <w:tcPr>
            <w:tcW w:w="5635" w:type="dxa"/>
          </w:tcPr>
          <w:p w:rsidR="008633A5" w:rsidRPr="006F26D7" w:rsidRDefault="008633A5" w:rsidP="00802176">
            <w:pPr>
              <w:rPr>
                <w:sz w:val="28"/>
              </w:rPr>
            </w:pPr>
          </w:p>
        </w:tc>
      </w:tr>
      <w:tr w:rsidR="008633A5" w:rsidRPr="006F26D7" w:rsidTr="00802176">
        <w:tc>
          <w:tcPr>
            <w:tcW w:w="4219" w:type="dxa"/>
          </w:tcPr>
          <w:p w:rsidR="008633A5" w:rsidRPr="006F26D7" w:rsidRDefault="008633A5" w:rsidP="00802176">
            <w:pPr>
              <w:rPr>
                <w:sz w:val="28"/>
              </w:rPr>
            </w:pPr>
            <w:r w:rsidRPr="006F26D7">
              <w:rPr>
                <w:sz w:val="28"/>
              </w:rPr>
              <w:t>Масса, кг</w:t>
            </w:r>
          </w:p>
        </w:tc>
        <w:tc>
          <w:tcPr>
            <w:tcW w:w="5635" w:type="dxa"/>
          </w:tcPr>
          <w:p w:rsidR="008633A5" w:rsidRPr="006F26D7" w:rsidRDefault="008633A5" w:rsidP="00802176">
            <w:pPr>
              <w:rPr>
                <w:sz w:val="28"/>
              </w:rPr>
            </w:pPr>
          </w:p>
        </w:tc>
      </w:tr>
      <w:tr w:rsidR="008633A5" w:rsidRPr="006F26D7" w:rsidTr="00802176">
        <w:tc>
          <w:tcPr>
            <w:tcW w:w="4219" w:type="dxa"/>
          </w:tcPr>
          <w:p w:rsidR="008633A5" w:rsidRPr="006F26D7" w:rsidRDefault="008633A5" w:rsidP="00802176">
            <w:pPr>
              <w:rPr>
                <w:sz w:val="28"/>
              </w:rPr>
            </w:pPr>
            <w:r w:rsidRPr="006F26D7">
              <w:rPr>
                <w:sz w:val="28"/>
              </w:rPr>
              <w:t>Габариты, мм:</w:t>
            </w:r>
          </w:p>
        </w:tc>
        <w:tc>
          <w:tcPr>
            <w:tcW w:w="5635" w:type="dxa"/>
          </w:tcPr>
          <w:p w:rsidR="008633A5" w:rsidRPr="00133F7C" w:rsidRDefault="008633A5" w:rsidP="00802176">
            <w:pPr>
              <w:rPr>
                <w:sz w:val="28"/>
                <w:lang w:val="en-US"/>
              </w:rPr>
            </w:pPr>
          </w:p>
        </w:tc>
      </w:tr>
      <w:tr w:rsidR="008633A5" w:rsidRPr="006F26D7" w:rsidTr="00802176">
        <w:tc>
          <w:tcPr>
            <w:tcW w:w="4219" w:type="dxa"/>
          </w:tcPr>
          <w:p w:rsidR="008633A5" w:rsidRPr="006F26D7" w:rsidRDefault="008633A5" w:rsidP="00802176">
            <w:pPr>
              <w:rPr>
                <w:sz w:val="28"/>
              </w:rPr>
            </w:pPr>
            <w:r w:rsidRPr="006F26D7">
              <w:rPr>
                <w:sz w:val="28"/>
              </w:rPr>
              <w:t xml:space="preserve">Вместимость </w:t>
            </w:r>
          </w:p>
        </w:tc>
        <w:tc>
          <w:tcPr>
            <w:tcW w:w="5635" w:type="dxa"/>
          </w:tcPr>
          <w:p w:rsidR="008633A5" w:rsidRPr="006F26D7" w:rsidRDefault="008633A5" w:rsidP="00802176">
            <w:pPr>
              <w:rPr>
                <w:sz w:val="28"/>
              </w:rPr>
            </w:pPr>
          </w:p>
        </w:tc>
      </w:tr>
      <w:tr w:rsidR="008633A5" w:rsidRPr="006F26D7" w:rsidTr="00802176">
        <w:tc>
          <w:tcPr>
            <w:tcW w:w="4219" w:type="dxa"/>
          </w:tcPr>
          <w:p w:rsidR="008633A5" w:rsidRPr="006F26D7" w:rsidRDefault="008633A5" w:rsidP="00802176">
            <w:pPr>
              <w:rPr>
                <w:sz w:val="28"/>
              </w:rPr>
            </w:pPr>
            <w:r w:rsidRPr="006F26D7">
              <w:rPr>
                <w:sz w:val="28"/>
              </w:rPr>
              <w:t xml:space="preserve">Стоимость, </w:t>
            </w:r>
            <w:proofErr w:type="spellStart"/>
            <w:r w:rsidRPr="006F26D7">
              <w:rPr>
                <w:sz w:val="28"/>
              </w:rPr>
              <w:t>тг</w:t>
            </w:r>
            <w:proofErr w:type="spellEnd"/>
          </w:p>
        </w:tc>
        <w:tc>
          <w:tcPr>
            <w:tcW w:w="5635" w:type="dxa"/>
          </w:tcPr>
          <w:p w:rsidR="008633A5" w:rsidRPr="006F26D7" w:rsidRDefault="008633A5" w:rsidP="00802176">
            <w:pPr>
              <w:rPr>
                <w:sz w:val="28"/>
              </w:rPr>
            </w:pPr>
          </w:p>
        </w:tc>
      </w:tr>
    </w:tbl>
    <w:p w:rsidR="008633A5" w:rsidRDefault="008633A5" w:rsidP="008633A5">
      <w:pPr>
        <w:ind w:firstLine="851"/>
        <w:jc w:val="both"/>
        <w:rPr>
          <w:sz w:val="28"/>
          <w:szCs w:val="28"/>
        </w:rPr>
      </w:pPr>
    </w:p>
    <w:p w:rsidR="008633A5" w:rsidRPr="00EA6DAA" w:rsidRDefault="008633A5" w:rsidP="008633A5">
      <w:pPr>
        <w:rPr>
          <w:sz w:val="28"/>
          <w:szCs w:val="28"/>
        </w:rPr>
      </w:pPr>
    </w:p>
    <w:p w:rsidR="008633A5" w:rsidRDefault="008633A5" w:rsidP="008633A5">
      <w:pPr>
        <w:ind w:firstLine="720"/>
        <w:jc w:val="center"/>
        <w:rPr>
          <w:sz w:val="28"/>
          <w:szCs w:val="28"/>
        </w:rPr>
      </w:pPr>
    </w:p>
    <w:p w:rsidR="00195509" w:rsidRDefault="00195509"/>
    <w:p w:rsidR="0000056E" w:rsidRDefault="0000056E"/>
    <w:p w:rsidR="00802176" w:rsidRDefault="00802176">
      <w:pPr>
        <w:spacing w:after="200" w:line="276" w:lineRule="auto"/>
      </w:pPr>
      <w:r>
        <w:br w:type="page"/>
      </w:r>
    </w:p>
    <w:p w:rsidR="00802176" w:rsidRDefault="00802176" w:rsidP="0000056E">
      <w:pPr>
        <w:jc w:val="right"/>
        <w:sectPr w:rsidR="00802176" w:rsidSect="001955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56E" w:rsidRDefault="0000056E" w:rsidP="0000056E">
      <w:pPr>
        <w:jc w:val="right"/>
      </w:pPr>
      <w:r>
        <w:lastRenderedPageBreak/>
        <w:t>Приложение А</w:t>
      </w:r>
    </w:p>
    <w:p w:rsidR="0000056E" w:rsidRDefault="0000056E" w:rsidP="0000056E">
      <w:pPr>
        <w:jc w:val="right"/>
      </w:pPr>
    </w:p>
    <w:p w:rsidR="0000056E" w:rsidRDefault="0000056E" w:rsidP="0000056E">
      <w:pPr>
        <w:jc w:val="center"/>
      </w:pPr>
      <w:r>
        <w:t>Варианты заданий для выполнения курсовой работы</w:t>
      </w:r>
    </w:p>
    <w:p w:rsidR="0000056E" w:rsidRDefault="0000056E" w:rsidP="0000056E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8"/>
        <w:gridCol w:w="3521"/>
        <w:gridCol w:w="759"/>
        <w:gridCol w:w="759"/>
        <w:gridCol w:w="982"/>
        <w:gridCol w:w="982"/>
        <w:gridCol w:w="982"/>
        <w:gridCol w:w="982"/>
        <w:gridCol w:w="985"/>
        <w:gridCol w:w="985"/>
        <w:gridCol w:w="988"/>
        <w:gridCol w:w="985"/>
        <w:gridCol w:w="988"/>
      </w:tblGrid>
      <w:tr w:rsidR="00802176" w:rsidRPr="00907A92" w:rsidTr="00802176">
        <w:trPr>
          <w:trHeight w:val="6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176" w:rsidRPr="00907A92" w:rsidRDefault="00802176" w:rsidP="00802176">
            <w:pPr>
              <w:jc w:val="center"/>
            </w:pPr>
            <w:r w:rsidRPr="00907A92">
              <w:t>Номер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76" w:rsidRPr="00907A92" w:rsidRDefault="00802176" w:rsidP="00802176">
            <w:pPr>
              <w:jc w:val="center"/>
            </w:pPr>
            <w:r w:rsidRPr="00907A92">
              <w:t>Помещение</w:t>
            </w:r>
          </w:p>
        </w:tc>
        <w:tc>
          <w:tcPr>
            <w:tcW w:w="35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Default="00802176" w:rsidP="00802176">
            <w:pPr>
              <w:jc w:val="center"/>
            </w:pPr>
            <w:r>
              <w:t>Варианты заданий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802176" w:rsidP="00802176">
            <w:pPr>
              <w:jc w:val="center"/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802176" w:rsidP="00802176"/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176" w:rsidRPr="00A318D1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176" w:rsidRPr="00A318D1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176" w:rsidRPr="00A318D1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802176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Default="00802176" w:rsidP="00700455">
            <w:pPr>
              <w:pStyle w:val="ab"/>
              <w:jc w:val="center"/>
            </w:pPr>
          </w:p>
        </w:tc>
      </w:tr>
      <w:tr w:rsidR="00700455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55" w:rsidRPr="00A318D1" w:rsidRDefault="00700455" w:rsidP="00802176">
            <w:pPr>
              <w:jc w:val="center"/>
            </w:pPr>
            <w:r w:rsidRPr="00A318D1"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55" w:rsidRPr="00A318D1" w:rsidRDefault="00700455" w:rsidP="00802176">
            <w:r w:rsidRPr="00A318D1">
              <w:t>Помещение класса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55" w:rsidRPr="00A318D1" w:rsidRDefault="00700455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455" w:rsidRPr="00A318D1" w:rsidRDefault="00700455" w:rsidP="00802176">
            <w:pPr>
              <w:jc w:val="center"/>
            </w:pPr>
            <w:r>
              <w:t>274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55" w:rsidRPr="00A318D1" w:rsidRDefault="00700455" w:rsidP="00802176">
            <w:pPr>
              <w:jc w:val="center"/>
            </w:pPr>
            <w:r>
              <w:t>367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7D6A7B">
            <w:pPr>
              <w:jc w:val="center"/>
            </w:pPr>
            <w:r>
              <w:t>352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7D6A7B">
            <w:pPr>
              <w:jc w:val="center"/>
            </w:pPr>
            <w:r>
              <w:t>333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802176">
            <w:pPr>
              <w:jc w:val="center"/>
            </w:pPr>
            <w:r>
              <w:t>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802176">
            <w:pPr>
              <w:jc w:val="center"/>
            </w:pPr>
            <w:r>
              <w:t>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802176">
            <w:pPr>
              <w:jc w:val="center"/>
            </w:pPr>
            <w:r>
              <w:t>402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802176">
            <w:pPr>
              <w:jc w:val="center"/>
            </w:pPr>
            <w:r>
              <w:t>365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802176">
            <w:pPr>
              <w:jc w:val="center"/>
            </w:pPr>
            <w:r>
              <w:t>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455" w:rsidRPr="00A318D1" w:rsidRDefault="00700455" w:rsidP="00802176">
            <w:pPr>
              <w:jc w:val="center"/>
            </w:pPr>
            <w:r>
              <w:t>314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Рекреация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103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700455" w:rsidP="00802176">
            <w:pPr>
              <w:jc w:val="center"/>
            </w:pPr>
            <w: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700455" w:rsidP="00802176">
            <w:pPr>
              <w:jc w:val="center"/>
            </w:pPr>
            <w:r>
              <w:t>102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114</w:t>
            </w:r>
          </w:p>
        </w:tc>
      </w:tr>
      <w:tr w:rsidR="001B112C" w:rsidRPr="00907A92" w:rsidTr="007D6A7B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pPr>
              <w:jc w:val="center"/>
            </w:pPr>
            <w:r w:rsidRPr="00A318D1"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r w:rsidRPr="00A318D1">
              <w:t>Помещение класса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12C" w:rsidRDefault="001B112C">
            <w:r w:rsidRPr="00B00E1C">
              <w:t>274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12C" w:rsidRDefault="001B112C">
            <w:r w:rsidRPr="00ED10C6">
              <w:t>367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402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314</w:t>
            </w:r>
          </w:p>
        </w:tc>
      </w:tr>
      <w:tr w:rsidR="001B112C" w:rsidRPr="00907A92" w:rsidTr="007D6A7B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pPr>
              <w:jc w:val="center"/>
            </w:pPr>
            <w:r w:rsidRPr="00A318D1"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r w:rsidRPr="00A318D1">
              <w:t>Помещение класса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12C" w:rsidRDefault="001B112C">
            <w:r w:rsidRPr="00B00E1C">
              <w:t>274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12C" w:rsidRDefault="001B112C">
            <w:r w:rsidRPr="00ED10C6">
              <w:t>367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402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314</w:t>
            </w:r>
          </w:p>
        </w:tc>
      </w:tr>
      <w:tr w:rsidR="001B112C" w:rsidRPr="00907A92" w:rsidTr="007D6A7B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pPr>
              <w:jc w:val="center"/>
            </w:pPr>
            <w:r w:rsidRPr="00A318D1"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r w:rsidRPr="00A318D1">
              <w:t>Помещение класса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2C" w:rsidRPr="00A318D1" w:rsidRDefault="001B112C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12C" w:rsidRDefault="001B112C">
            <w:r w:rsidRPr="00B00E1C">
              <w:t>274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12C" w:rsidRDefault="001B112C">
            <w:r w:rsidRPr="00ED10C6">
              <w:t>367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402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12C" w:rsidRPr="00A318D1" w:rsidRDefault="001B112C" w:rsidP="007D6A7B">
            <w:pPr>
              <w:jc w:val="center"/>
            </w:pPr>
            <w:r>
              <w:t>314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6,7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Санузел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36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1B112C" w:rsidP="00802176">
            <w:pPr>
              <w:jc w:val="center"/>
            </w:pPr>
            <w:r>
              <w:t>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33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62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1B112C" w:rsidP="00802176">
            <w:pPr>
              <w:jc w:val="center"/>
            </w:pPr>
            <w:r>
              <w:t>72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84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9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Вестибюль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152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124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1B112C" w:rsidP="00802176">
            <w:pPr>
              <w:jc w:val="center"/>
            </w:pPr>
            <w:r>
              <w:t>159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145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157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161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Универсальная мастерская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378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401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1B112C" w:rsidP="00802176">
            <w:pPr>
              <w:jc w:val="center"/>
            </w:pPr>
            <w:r>
              <w:t>325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346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398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312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roofErr w:type="spellStart"/>
            <w:r w:rsidRPr="00A318D1">
              <w:t>Электрощитовая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76" w:rsidRPr="00A318D1" w:rsidRDefault="00802176" w:rsidP="00802176">
            <w:pPr>
              <w:jc w:val="center"/>
            </w:pPr>
            <w: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1B112C" w:rsidP="00802176">
            <w:pPr>
              <w:jc w:val="center"/>
            </w:pPr>
            <w: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1B112C">
            <w:pPr>
              <w:jc w:val="center"/>
            </w:pPr>
            <w:r>
              <w:t>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18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roofErr w:type="spellStart"/>
            <w:r w:rsidRPr="00A318D1">
              <w:t>Иструментальная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1B112C" w:rsidP="00802176">
            <w:pPr>
              <w:jc w:val="center"/>
            </w:pPr>
            <w:r>
              <w:t>125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90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1B112C" w:rsidP="00802176">
            <w:pPr>
              <w:jc w:val="center"/>
            </w:pPr>
            <w:r>
              <w:t>121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Раздевальная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33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27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AA5AC1" w:rsidP="00802176">
            <w:pPr>
              <w:jc w:val="center"/>
            </w:pPr>
            <w: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36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Уборные раздевальной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AA5AC1" w:rsidP="00802176">
            <w:pPr>
              <w:jc w:val="center"/>
            </w:pPr>
            <w: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AA5AC1" w:rsidP="00802176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38</w:t>
            </w:r>
          </w:p>
        </w:tc>
      </w:tr>
      <w:tr w:rsidR="00802176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14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r w:rsidRPr="00A318D1">
              <w:t>Раздевальная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76" w:rsidRPr="00A318D1" w:rsidRDefault="00802176" w:rsidP="00802176">
            <w:pPr>
              <w:jc w:val="center"/>
            </w:pPr>
            <w:r w:rsidRPr="00A318D1"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76" w:rsidRPr="00A318D1" w:rsidRDefault="00802176" w:rsidP="00802176">
            <w:pPr>
              <w:jc w:val="center"/>
            </w:pPr>
            <w:r>
              <w:t>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176" w:rsidRPr="00A318D1" w:rsidRDefault="00AA5AC1" w:rsidP="00802176">
            <w:pPr>
              <w:jc w:val="center"/>
            </w:pPr>
            <w:r>
              <w:t>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176" w:rsidRPr="00A318D1" w:rsidRDefault="00AA5AC1" w:rsidP="00802176">
            <w:pPr>
              <w:jc w:val="center"/>
            </w:pPr>
            <w:r>
              <w:t>34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Уборные раздевальной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7D6A7B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38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Снарядная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7D6A7B">
            <w:pPr>
              <w:jc w:val="center"/>
            </w:pPr>
            <w:r>
              <w:t>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7D6A7B">
            <w:pPr>
              <w:jc w:val="center"/>
            </w:pPr>
            <w:r>
              <w:t>34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16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38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37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33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Кладовая сухих продуктов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19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Кладовая овощей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14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19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Загрузочная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13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20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Тамбур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9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21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Кухня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C1" w:rsidRPr="00A318D1" w:rsidRDefault="00AA5AC1" w:rsidP="00802176">
            <w:pPr>
              <w:jc w:val="center"/>
            </w:pPr>
            <w:r>
              <w:t>106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110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99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120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lastRenderedPageBreak/>
              <w:t>22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Мойка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AA5AC1" w:rsidP="00802176">
            <w:pPr>
              <w:jc w:val="center"/>
            </w:pPr>
            <w:r>
              <w:t>69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78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71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AA5AC1" w:rsidP="00802176">
            <w:pPr>
              <w:jc w:val="center"/>
            </w:pPr>
            <w:r>
              <w:t>58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23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Обеденный зал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204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496C21" w:rsidP="00802176">
            <w:pPr>
              <w:jc w:val="center"/>
            </w:pPr>
            <w:r>
              <w:t>194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163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154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187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194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700455" w:rsidRDefault="00496C21" w:rsidP="00802176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169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24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Комната для персонала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496C21" w:rsidP="00802176">
            <w:pPr>
              <w:jc w:val="center"/>
            </w:pPr>
            <w:r>
              <w:t>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496C21" w:rsidP="00802176">
            <w:pPr>
              <w:jc w:val="center"/>
            </w:pPr>
            <w:r>
              <w:t>30</w:t>
            </w:r>
          </w:p>
        </w:tc>
      </w:tr>
      <w:tr w:rsidR="00AA5AC1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25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C1" w:rsidRPr="00A318D1" w:rsidRDefault="00AA5AC1" w:rsidP="00802176">
            <w:pPr>
              <w:jc w:val="center"/>
            </w:pPr>
            <w:r w:rsidRPr="00A318D1">
              <w:t>114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C1" w:rsidRPr="00A318D1" w:rsidRDefault="00AA5AC1" w:rsidP="00802176">
            <w:pPr>
              <w:jc w:val="center"/>
            </w:pPr>
            <w: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C1" w:rsidRPr="00A318D1" w:rsidRDefault="00982318" w:rsidP="00802176">
            <w:pPr>
              <w:jc w:val="center"/>
            </w:pPr>
            <w:r>
              <w:t>125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AC1" w:rsidRPr="00A318D1" w:rsidRDefault="00982318" w:rsidP="00802176">
            <w:pPr>
              <w:jc w:val="center"/>
            </w:pPr>
            <w:r>
              <w:t>112</w:t>
            </w:r>
          </w:p>
        </w:tc>
      </w:tr>
      <w:tr w:rsidR="0000397A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pPr>
              <w:jc w:val="center"/>
            </w:pPr>
            <w:r w:rsidRPr="00A318D1">
              <w:t>26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r w:rsidRPr="00A318D1">
              <w:t>Кабинет врача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pPr>
              <w:jc w:val="center"/>
            </w:pPr>
            <w:r w:rsidRPr="00A318D1">
              <w:t>117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97A" w:rsidRPr="00A318D1" w:rsidRDefault="0000397A" w:rsidP="00802176">
            <w:pPr>
              <w:jc w:val="center"/>
            </w:pPr>
            <w:r>
              <w:t>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97A" w:rsidRPr="00A318D1" w:rsidRDefault="0000397A" w:rsidP="007D6A7B">
            <w:pPr>
              <w:jc w:val="center"/>
            </w:pPr>
            <w:r>
              <w:t>111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121</w:t>
            </w:r>
          </w:p>
        </w:tc>
      </w:tr>
      <w:tr w:rsidR="0000397A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pPr>
              <w:jc w:val="center"/>
            </w:pPr>
            <w:r w:rsidRPr="00A318D1">
              <w:t>27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r w:rsidRPr="00A318D1">
              <w:t>Процедурный кабинет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pPr>
              <w:jc w:val="center"/>
            </w:pPr>
            <w:r w:rsidRPr="00A318D1">
              <w:t>195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97A" w:rsidRPr="00A318D1" w:rsidRDefault="0000397A" w:rsidP="00802176">
            <w:pPr>
              <w:jc w:val="center"/>
            </w:pPr>
            <w:r>
              <w:t>216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97A" w:rsidRPr="00A318D1" w:rsidRDefault="0000397A" w:rsidP="007D6A7B">
            <w:pPr>
              <w:jc w:val="center"/>
            </w:pPr>
            <w:r>
              <w:t>190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157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217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700455" w:rsidRDefault="0000397A" w:rsidP="007D6A7B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7D6A7B">
            <w:pPr>
              <w:jc w:val="center"/>
            </w:pPr>
            <w:r>
              <w:t>159</w:t>
            </w:r>
          </w:p>
        </w:tc>
      </w:tr>
      <w:tr w:rsidR="0000397A" w:rsidRPr="00907A92" w:rsidTr="00802176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pPr>
              <w:jc w:val="center"/>
            </w:pPr>
            <w:r w:rsidRPr="00A318D1">
              <w:t>28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r w:rsidRPr="00A318D1">
              <w:t>Комната уборочного инвентаря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97A" w:rsidRPr="00A318D1" w:rsidRDefault="0000397A" w:rsidP="00802176">
            <w:pPr>
              <w:jc w:val="center"/>
            </w:pPr>
            <w:r w:rsidRPr="00A318D1"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97A" w:rsidRPr="00A318D1" w:rsidRDefault="0000397A" w:rsidP="00802176">
            <w:pPr>
              <w:jc w:val="center"/>
            </w:pPr>
            <w: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97A" w:rsidRPr="00A318D1" w:rsidRDefault="0000397A" w:rsidP="00802176">
            <w:pPr>
              <w:jc w:val="center"/>
            </w:pPr>
            <w: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97A" w:rsidRPr="00A318D1" w:rsidRDefault="0000397A" w:rsidP="00802176">
            <w:pPr>
              <w:jc w:val="center"/>
            </w:pPr>
            <w:r>
              <w:t>8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29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Спортивный зал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702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750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777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650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702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753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753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776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750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Санузел для девочек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43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40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Санузел для мальчиков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28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Санузел для персонала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15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37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37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34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Гардероб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82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82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76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82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Комната охраны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114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114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122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36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roofErr w:type="spellStart"/>
            <w:r w:rsidRPr="00A318D1">
              <w:t>Венткамера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46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41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Насосная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19</w:t>
            </w:r>
          </w:p>
        </w:tc>
      </w:tr>
      <w:tr w:rsidR="005D1C82" w:rsidRPr="00907A92" w:rsidTr="009E0D78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39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78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61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78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66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Тамбур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17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Тамбур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Актовый зал (зрители)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351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299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342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362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351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299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Актовый зал (сцена)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276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283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276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Коридор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213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44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Библиотека с книгохранилищем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314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319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313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314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Кабинет директора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217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46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Помещение класса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279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274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Рекреация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195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195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195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207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48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Класс иностранного языка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247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237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247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lastRenderedPageBreak/>
              <w:t>49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Класс иностранного языка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264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254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250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50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Лаборантская физики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190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175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190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175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51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Лаборатория физики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314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319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337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314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314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52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Кабинет информатики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504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486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471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497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504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504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486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504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486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53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t>Лаборантская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t>190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180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197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190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t>190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180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t>190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197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180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54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Помещение класса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274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264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274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274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55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Лаборантская биологии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195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173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195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195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195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180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56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Лаборатория естественных наук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341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320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320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57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Лаборантская химии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190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177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182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190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190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177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190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177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58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Кабинет труда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264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243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251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264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271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243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59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Учительская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234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234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234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234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219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60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Лестничная клетка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</w:t>
            </w:r>
          </w:p>
        </w:tc>
      </w:tr>
      <w:tr w:rsidR="005D1C82" w:rsidRPr="00907A92" w:rsidTr="009E0D78">
        <w:trPr>
          <w:trHeight w:val="3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61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r w:rsidRPr="00A318D1">
              <w:rPr>
                <w:sz w:val="22"/>
              </w:rPr>
              <w:t>Лестничная клетка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C82" w:rsidRPr="00A318D1" w:rsidRDefault="005D1C82" w:rsidP="00802176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802176">
            <w:pPr>
              <w:jc w:val="center"/>
            </w:pPr>
            <w:r>
              <w:t>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9E0D78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9E0D78">
            <w:pPr>
              <w:jc w:val="center"/>
            </w:pPr>
            <w: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C82" w:rsidRPr="00A318D1" w:rsidRDefault="005D1C82" w:rsidP="007D6A7B">
            <w:pPr>
              <w:jc w:val="center"/>
            </w:pPr>
            <w:r w:rsidRPr="00A318D1">
              <w:rPr>
                <w:sz w:val="22"/>
              </w:rPr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82" w:rsidRPr="00A318D1" w:rsidRDefault="005D1C82" w:rsidP="007D6A7B">
            <w:pPr>
              <w:jc w:val="center"/>
            </w:pPr>
            <w:r>
              <w:t>26</w:t>
            </w:r>
          </w:p>
        </w:tc>
      </w:tr>
    </w:tbl>
    <w:p w:rsidR="0000056E" w:rsidRDefault="0000056E"/>
    <w:p w:rsidR="0000056E" w:rsidRDefault="0000056E"/>
    <w:p w:rsidR="0000056E" w:rsidRDefault="0000056E"/>
    <w:p w:rsidR="0000056E" w:rsidRDefault="0000056E"/>
    <w:p w:rsidR="0000056E" w:rsidRDefault="0000056E"/>
    <w:p w:rsidR="0000056E" w:rsidRDefault="0000056E"/>
    <w:p w:rsidR="0000056E" w:rsidRDefault="0000056E"/>
    <w:p w:rsidR="0000056E" w:rsidRDefault="0000056E"/>
    <w:p w:rsidR="0000056E" w:rsidRDefault="0000056E"/>
    <w:sectPr w:rsidR="0000056E" w:rsidSect="0080217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5E23"/>
    <w:multiLevelType w:val="hybridMultilevel"/>
    <w:tmpl w:val="4330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3A5"/>
    <w:rsid w:val="0000056E"/>
    <w:rsid w:val="0000397A"/>
    <w:rsid w:val="000320C2"/>
    <w:rsid w:val="00032F7F"/>
    <w:rsid w:val="000C39E3"/>
    <w:rsid w:val="000D513A"/>
    <w:rsid w:val="000D669A"/>
    <w:rsid w:val="001923B9"/>
    <w:rsid w:val="00195509"/>
    <w:rsid w:val="001B112C"/>
    <w:rsid w:val="001B6F58"/>
    <w:rsid w:val="001D605F"/>
    <w:rsid w:val="001E1157"/>
    <w:rsid w:val="002B128E"/>
    <w:rsid w:val="002D2C05"/>
    <w:rsid w:val="00340731"/>
    <w:rsid w:val="00372664"/>
    <w:rsid w:val="003962FE"/>
    <w:rsid w:val="003A49D1"/>
    <w:rsid w:val="00496C21"/>
    <w:rsid w:val="00534DCD"/>
    <w:rsid w:val="00550038"/>
    <w:rsid w:val="0055798B"/>
    <w:rsid w:val="00575473"/>
    <w:rsid w:val="005D1C82"/>
    <w:rsid w:val="00604E76"/>
    <w:rsid w:val="00623C21"/>
    <w:rsid w:val="006E4055"/>
    <w:rsid w:val="00700455"/>
    <w:rsid w:val="007C75B6"/>
    <w:rsid w:val="007D6A7B"/>
    <w:rsid w:val="00802176"/>
    <w:rsid w:val="008633A5"/>
    <w:rsid w:val="008F7EAE"/>
    <w:rsid w:val="00905DD7"/>
    <w:rsid w:val="00966854"/>
    <w:rsid w:val="00982318"/>
    <w:rsid w:val="009E0D78"/>
    <w:rsid w:val="00AA5AC1"/>
    <w:rsid w:val="00B17F58"/>
    <w:rsid w:val="00BE4C05"/>
    <w:rsid w:val="00C44CD8"/>
    <w:rsid w:val="00C70141"/>
    <w:rsid w:val="00CC2537"/>
    <w:rsid w:val="00CE00CA"/>
    <w:rsid w:val="00E11164"/>
    <w:rsid w:val="00E90AB9"/>
    <w:rsid w:val="00ED0510"/>
    <w:rsid w:val="00F6469B"/>
    <w:rsid w:val="00FB1A26"/>
    <w:rsid w:val="00FD2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2789"/>
  <w15:docId w15:val="{29CE6D78-EDD7-49FA-A01C-4BE02497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3A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633A5"/>
    <w:pPr>
      <w:keepNext/>
      <w:jc w:val="center"/>
      <w:outlineLvl w:val="2"/>
    </w:pPr>
    <w:rPr>
      <w:b/>
      <w:bCs/>
      <w:color w:val="000000"/>
      <w:szCs w:val="28"/>
    </w:rPr>
  </w:style>
  <w:style w:type="paragraph" w:styleId="4">
    <w:name w:val="heading 4"/>
    <w:basedOn w:val="a"/>
    <w:next w:val="a"/>
    <w:link w:val="40"/>
    <w:uiPriority w:val="9"/>
    <w:qFormat/>
    <w:rsid w:val="008633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633A5"/>
    <w:pPr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A5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A5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A5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A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3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33A5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33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3A5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33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633A5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633A5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33A5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33A5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8633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633A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633A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633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33A5"/>
    <w:rPr>
      <w:b/>
      <w:bCs/>
    </w:rPr>
  </w:style>
  <w:style w:type="character" w:styleId="a9">
    <w:name w:val="Emphasis"/>
    <w:basedOn w:val="a0"/>
    <w:uiPriority w:val="20"/>
    <w:qFormat/>
    <w:rsid w:val="008633A5"/>
    <w:rPr>
      <w:i/>
      <w:iCs/>
    </w:rPr>
  </w:style>
  <w:style w:type="paragraph" w:styleId="aa">
    <w:name w:val="No Spacing"/>
    <w:uiPriority w:val="1"/>
    <w:qFormat/>
    <w:rsid w:val="008633A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8633A5"/>
    <w:pPr>
      <w:ind w:left="720"/>
      <w:contextualSpacing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633A5"/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8633A5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8633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633A5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e">
    <w:name w:val="Subtle Emphasis"/>
    <w:basedOn w:val="a0"/>
    <w:uiPriority w:val="19"/>
    <w:qFormat/>
    <w:rsid w:val="008633A5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8633A5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8633A5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8633A5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8633A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33A5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23">
    <w:name w:val="Основной текст 2 Знак"/>
    <w:basedOn w:val="a0"/>
    <w:link w:val="24"/>
    <w:uiPriority w:val="99"/>
    <w:rsid w:val="008633A5"/>
    <w:rPr>
      <w:rFonts w:eastAsia="Times New Roman"/>
    </w:rPr>
  </w:style>
  <w:style w:type="paragraph" w:styleId="24">
    <w:name w:val="Body Text 2"/>
    <w:basedOn w:val="a"/>
    <w:link w:val="23"/>
    <w:uiPriority w:val="99"/>
    <w:unhideWhenUsed/>
    <w:rsid w:val="008633A5"/>
    <w:pPr>
      <w:spacing w:after="120" w:line="48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63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633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863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8633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8633A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8633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8633A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3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25FC-E137-4259-A1F7-CF00B284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4567</Words>
  <Characters>26037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dcterms:created xsi:type="dcterms:W3CDTF">2016-10-02T15:07:00Z</dcterms:created>
  <dcterms:modified xsi:type="dcterms:W3CDTF">2022-09-19T04:23:00Z</dcterms:modified>
</cp:coreProperties>
</file>